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54569" w14:textId="77777777" w:rsidR="007D3C31" w:rsidRPr="007D3C31" w:rsidRDefault="007D3C31" w:rsidP="007D3C31">
      <w:pPr>
        <w:framePr w:hSpace="180" w:wrap="around" w:vAnchor="text" w:hAnchor="margin" w:y="-257"/>
        <w:jc w:val="right"/>
        <w:rPr>
          <w:rFonts w:asciiTheme="majorBidi" w:hAnsiTheme="majorBidi" w:cstheme="majorBidi"/>
          <w:color w:val="000000"/>
          <w:szCs w:val="24"/>
        </w:rPr>
      </w:pPr>
      <w:r w:rsidRPr="007D3C31">
        <w:rPr>
          <w:rFonts w:asciiTheme="majorBidi" w:hAnsiTheme="majorBidi" w:cstheme="majorBidi"/>
          <w:color w:val="000000"/>
          <w:szCs w:val="24"/>
        </w:rPr>
        <w:t xml:space="preserve">Pirkimo sąlygų 2 priedas </w:t>
      </w:r>
      <w:r>
        <w:rPr>
          <w:rFonts w:asciiTheme="majorBidi" w:hAnsiTheme="majorBidi" w:cstheme="majorBidi"/>
          <w:color w:val="000000"/>
          <w:szCs w:val="24"/>
        </w:rPr>
        <w:t>„</w:t>
      </w:r>
      <w:r w:rsidRPr="007D3C31">
        <w:rPr>
          <w:rFonts w:asciiTheme="majorBidi" w:hAnsiTheme="majorBidi" w:cstheme="majorBidi"/>
          <w:color w:val="000000"/>
          <w:szCs w:val="24"/>
        </w:rPr>
        <w:t>Techninė specifikacija</w:t>
      </w:r>
      <w:r>
        <w:rPr>
          <w:rFonts w:asciiTheme="majorBidi" w:hAnsiTheme="majorBidi" w:cstheme="majorBidi"/>
          <w:color w:val="000000"/>
          <w:szCs w:val="24"/>
        </w:rPr>
        <w:t>“</w:t>
      </w:r>
    </w:p>
    <w:p w14:paraId="6644D2BD" w14:textId="77777777" w:rsidR="007D3C31" w:rsidRDefault="007D3C31" w:rsidP="00D859F4">
      <w:pPr>
        <w:framePr w:hSpace="180" w:wrap="around" w:vAnchor="text" w:hAnchor="margin" w:y="-257"/>
        <w:jc w:val="center"/>
        <w:rPr>
          <w:rFonts w:asciiTheme="majorBidi" w:hAnsiTheme="majorBidi" w:cstheme="majorBidi"/>
          <w:b/>
          <w:color w:val="000000"/>
          <w:szCs w:val="24"/>
        </w:rPr>
      </w:pPr>
    </w:p>
    <w:p w14:paraId="795597C4" w14:textId="77777777" w:rsidR="00D859F4" w:rsidRPr="005171D4" w:rsidRDefault="00D859F4" w:rsidP="00D859F4">
      <w:pPr>
        <w:framePr w:hSpace="180" w:wrap="around" w:vAnchor="text" w:hAnchor="margin" w:y="-257"/>
        <w:jc w:val="center"/>
        <w:rPr>
          <w:rFonts w:asciiTheme="majorBidi" w:hAnsiTheme="majorBidi" w:cstheme="majorBidi"/>
          <w:b/>
          <w:color w:val="000000"/>
          <w:szCs w:val="24"/>
        </w:rPr>
      </w:pPr>
      <w:r w:rsidRPr="005171D4">
        <w:rPr>
          <w:rFonts w:asciiTheme="majorBidi" w:hAnsiTheme="majorBidi" w:cstheme="majorBidi"/>
          <w:b/>
          <w:color w:val="000000"/>
          <w:szCs w:val="24"/>
        </w:rPr>
        <w:t xml:space="preserve">TECHNINĖ SPECIFIKACIJA </w:t>
      </w:r>
    </w:p>
    <w:p w14:paraId="63AC24C0" w14:textId="77777777" w:rsidR="00D859F4" w:rsidRPr="005171D4" w:rsidRDefault="00D859F4" w:rsidP="00D859F4">
      <w:pPr>
        <w:framePr w:hSpace="180" w:wrap="around" w:vAnchor="text" w:hAnchor="margin" w:y="-257"/>
        <w:jc w:val="both"/>
        <w:rPr>
          <w:rFonts w:asciiTheme="majorBidi" w:hAnsiTheme="majorBidi" w:cstheme="majorBidi"/>
          <w:b/>
          <w:color w:val="000000"/>
          <w:szCs w:val="24"/>
        </w:rPr>
      </w:pPr>
    </w:p>
    <w:p w14:paraId="5E0ABEFA"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91"/>
        <w:jc w:val="both"/>
        <w:rPr>
          <w:rFonts w:asciiTheme="majorBidi" w:hAnsiTheme="majorBidi" w:cstheme="majorBidi"/>
          <w:bCs/>
          <w:color w:val="000000"/>
          <w:szCs w:val="24"/>
        </w:rPr>
      </w:pPr>
      <w:r w:rsidRPr="005171D4">
        <w:rPr>
          <w:rFonts w:asciiTheme="majorBidi" w:hAnsiTheme="majorBidi" w:cstheme="majorBidi"/>
          <w:bCs/>
          <w:color w:val="000000"/>
          <w:szCs w:val="24"/>
        </w:rPr>
        <w:t>Perkančioji organizacija - Akmenės rajono savivaldybės viešoji biblioteka (įmonės kodas 190456595), V. Kudirkos g. 9, Naujoji Akmenė, LT-85165 Akmenės r.</w:t>
      </w:r>
    </w:p>
    <w:p w14:paraId="5D4D65DE" w14:textId="77777777" w:rsidR="00D859F4" w:rsidRPr="005171D4" w:rsidRDefault="00D859F4" w:rsidP="00D859F4">
      <w:pPr>
        <w:pStyle w:val="Sraopastraipa"/>
        <w:framePr w:hSpace="180" w:wrap="around" w:vAnchor="text" w:hAnchor="margin" w:y="-257"/>
        <w:numPr>
          <w:ilvl w:val="0"/>
          <w:numId w:val="1"/>
        </w:numPr>
        <w:jc w:val="both"/>
        <w:rPr>
          <w:rFonts w:asciiTheme="majorBidi" w:hAnsiTheme="majorBidi" w:cstheme="majorBidi"/>
          <w:bCs/>
          <w:color w:val="000000"/>
          <w:szCs w:val="24"/>
        </w:rPr>
      </w:pPr>
      <w:r w:rsidRPr="005171D4">
        <w:rPr>
          <w:rFonts w:asciiTheme="majorBidi" w:hAnsiTheme="majorBidi" w:cstheme="majorBidi"/>
          <w:bCs/>
          <w:color w:val="000000"/>
          <w:szCs w:val="24"/>
        </w:rPr>
        <w:t>Pirkimo objektas – Elektrinis automobilis, 1 (vienas) vnt. (toliau – prekė).</w:t>
      </w:r>
    </w:p>
    <w:p w14:paraId="7D49E8CF"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bCs/>
          <w:color w:val="000000"/>
          <w:szCs w:val="24"/>
        </w:rPr>
        <w:t>Prekės pristatymo terminas – ne vėliau kaip per 5 (penkis) mėnesius nuo sutarties įsigaliojimo dienos.</w:t>
      </w:r>
    </w:p>
    <w:p w14:paraId="1775545F"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bCs/>
          <w:color w:val="000000"/>
          <w:szCs w:val="24"/>
        </w:rPr>
        <w:t>Prekės pristatymo vieta: V. Kudirkos g. 9, Naujoji Akmenė. Perduodant prekę Pirkėjui, kartu turi būti pateikiamas dokumentas, patvirtinantis lengvojo automobilio garantinio laikotarpio terminą ir garantiją pagal ridos rodmenis.</w:t>
      </w:r>
    </w:p>
    <w:p w14:paraId="0B328E11"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color w:val="000000"/>
          <w:szCs w:val="24"/>
        </w:rPr>
        <w:t>Automobilis pristatomas visiškai paruoštas eksploatacijai: įregistruotas Pirkėjo vardu, su valstybiniais numeriais, atlikta technine apžiūra ,su visais teisės aktų nustatytais dokumentais, priemonėmis ir įranga.</w:t>
      </w:r>
      <w:r w:rsidRPr="005171D4">
        <w:rPr>
          <w:rFonts w:asciiTheme="majorBidi" w:hAnsiTheme="majorBidi" w:cstheme="majorBidi"/>
          <w:bCs/>
          <w:color w:val="000000"/>
          <w:szCs w:val="24"/>
        </w:rPr>
        <w:t xml:space="preserve"> Automobilio paruošimo eksploatacijai, registracijos, techninės apžiūros ir kitos su automobilio tiekimu bei perdavimu susijusios išlaidos įskaičiuojamos į automobilio kainą</w:t>
      </w:r>
      <w:r>
        <w:rPr>
          <w:rFonts w:asciiTheme="majorBidi" w:hAnsiTheme="majorBidi" w:cstheme="majorBidi"/>
          <w:bCs/>
          <w:color w:val="000000"/>
          <w:szCs w:val="24"/>
        </w:rPr>
        <w:t>.</w:t>
      </w:r>
    </w:p>
    <w:p w14:paraId="2D80D594"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91"/>
        <w:jc w:val="both"/>
        <w:rPr>
          <w:rFonts w:asciiTheme="majorBidi" w:hAnsiTheme="majorBidi" w:cstheme="majorBidi"/>
          <w:bCs/>
          <w:color w:val="000000"/>
          <w:szCs w:val="24"/>
        </w:rPr>
      </w:pPr>
      <w:r w:rsidRPr="005171D4">
        <w:rPr>
          <w:rFonts w:asciiTheme="majorBidi" w:hAnsiTheme="majorBidi" w:cstheme="majorBidi"/>
          <w:bCs/>
          <w:color w:val="000000"/>
          <w:szCs w:val="24"/>
        </w:rPr>
        <w:t>Automobilio paruošimo eksploatacijai, registracijos, techninės apžiūros ir kitos su automobilio tiekimu bei perdavimu susijusios išlaidos įskaičiuojamos į automobilio kainą. Tiekėjas garantiniu laikotarpiu užtikrina periodinio techninio aptarnavimo ir garantinio remonto paslaugų prieinamumą autorizuotame gamintojo servise Lietuvos Respublikos teritorijoje. Periodinio techninio aptarnavimo paslaugos apmokamos Pirkėjo lėšomis pagal faktą, o garantinis remontas atliekamas gamintojo nustatyta tvarka. Ne mažiau kaip vienas autorizuotas automobilio aptarnavimo centras turi būti nutolęs nuo Akmenės rajono savivaldybės ne daugiau kaip 170 km.</w:t>
      </w:r>
    </w:p>
    <w:p w14:paraId="428E5978"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bCs/>
          <w:color w:val="000000"/>
          <w:szCs w:val="24"/>
        </w:rPr>
        <w:t>Draudimas – Tiekėjas privalo nemokamai apdrausti prekę transporto priemonės valdytojų civilinės atsakomybės privalomuoju draudimu ne trumpesniam nei 1 (vieno) mėn. laikotarpiui nuo Prekės pristatymo dienos.</w:t>
      </w:r>
    </w:p>
    <w:p w14:paraId="6A0B2E1A" w14:textId="77777777" w:rsidR="00D859F4" w:rsidRPr="005171D4" w:rsidRDefault="00D859F4" w:rsidP="00D859F4">
      <w:pPr>
        <w:pStyle w:val="Sraopastraipa"/>
        <w:framePr w:hSpace="180" w:wrap="around" w:vAnchor="text" w:hAnchor="margin" w:y="-257"/>
        <w:numPr>
          <w:ilvl w:val="0"/>
          <w:numId w:val="1"/>
        </w:numPr>
        <w:tabs>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bCs/>
          <w:color w:val="000000"/>
          <w:szCs w:val="24"/>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49F48FA9" w14:textId="77777777" w:rsidR="00D859F4" w:rsidRPr="005171D4" w:rsidRDefault="00D859F4" w:rsidP="00D859F4">
      <w:pPr>
        <w:pStyle w:val="Sraopastraipa"/>
        <w:framePr w:hSpace="180" w:wrap="around" w:vAnchor="text" w:hAnchor="margin" w:y="-257"/>
        <w:numPr>
          <w:ilvl w:val="0"/>
          <w:numId w:val="1"/>
        </w:numPr>
        <w:tabs>
          <w:tab w:val="left" w:pos="360"/>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463815AB" w14:textId="77777777" w:rsidR="00D859F4" w:rsidRPr="005171D4" w:rsidRDefault="00D859F4" w:rsidP="00D859F4">
      <w:pPr>
        <w:pStyle w:val="Sraopastraipa"/>
        <w:framePr w:hSpace="180" w:wrap="around" w:vAnchor="text" w:hAnchor="margin" w:y="-257"/>
        <w:numPr>
          <w:ilvl w:val="0"/>
          <w:numId w:val="1"/>
        </w:numPr>
        <w:tabs>
          <w:tab w:val="left" w:pos="457"/>
          <w:tab w:val="left" w:pos="741"/>
        </w:tabs>
        <w:ind w:left="-110" w:firstLine="470"/>
        <w:jc w:val="both"/>
        <w:rPr>
          <w:rFonts w:asciiTheme="majorBidi" w:hAnsiTheme="majorBidi" w:cstheme="majorBidi"/>
          <w:bCs/>
          <w:color w:val="000000"/>
          <w:szCs w:val="24"/>
        </w:rPr>
      </w:pPr>
      <w:r w:rsidRPr="005171D4">
        <w:rPr>
          <w:rFonts w:asciiTheme="majorBidi" w:hAnsiTheme="majorBidi" w:cstheme="majorBidi"/>
          <w:color w:val="000000"/>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w:t>
      </w:r>
    </w:p>
    <w:p w14:paraId="70A421B3" w14:textId="77777777" w:rsidR="00D859F4" w:rsidRPr="005171D4" w:rsidRDefault="00D859F4" w:rsidP="00D859F4">
      <w:pPr>
        <w:pStyle w:val="Sraopastraipa"/>
        <w:framePr w:hSpace="180" w:wrap="around" w:vAnchor="text" w:hAnchor="margin" w:y="-257"/>
        <w:numPr>
          <w:ilvl w:val="0"/>
          <w:numId w:val="2"/>
        </w:numPr>
        <w:tabs>
          <w:tab w:val="left" w:pos="741"/>
        </w:tabs>
        <w:ind w:left="-110" w:firstLine="567"/>
        <w:jc w:val="both"/>
        <w:rPr>
          <w:rFonts w:asciiTheme="majorBidi" w:hAnsiTheme="majorBidi" w:cstheme="majorBidi"/>
          <w:bCs/>
          <w:color w:val="000000"/>
          <w:szCs w:val="24"/>
        </w:rPr>
      </w:pPr>
      <w:r w:rsidRPr="005171D4">
        <w:rPr>
          <w:rFonts w:asciiTheme="majorBidi" w:hAnsiTheme="majorBidi" w:cstheme="majorBidi"/>
          <w:color w:val="000000"/>
          <w:szCs w:val="24"/>
        </w:rPr>
        <w:t>Prekė turi atitikti Tvarkos aprašo 1 priedo 10 punkto reikalavimą,</w:t>
      </w:r>
      <w:r>
        <w:rPr>
          <w:rFonts w:asciiTheme="majorBidi" w:hAnsiTheme="majorBidi" w:cstheme="majorBidi"/>
          <w:color w:val="000000"/>
          <w:szCs w:val="24"/>
        </w:rPr>
        <w:t xml:space="preserve"> </w:t>
      </w:r>
      <w:proofErr w:type="spellStart"/>
      <w:r w:rsidRPr="005171D4">
        <w:rPr>
          <w:rFonts w:asciiTheme="majorBidi" w:hAnsiTheme="majorBidi" w:cstheme="majorBidi"/>
          <w:color w:val="000000"/>
          <w:szCs w:val="24"/>
        </w:rPr>
        <w:t>t.y</w:t>
      </w:r>
      <w:proofErr w:type="spellEnd"/>
      <w:r w:rsidRPr="005171D4">
        <w:rPr>
          <w:rFonts w:asciiTheme="majorBidi" w:hAnsiTheme="majorBidi" w:cstheme="majorBidi"/>
          <w:color w:val="000000"/>
          <w:szCs w:val="24"/>
        </w:rPr>
        <w:t>. turi būti netarši transporto priemonė – kurios išmetamo anglies dioksido (CO2) kiekis yra lygus 0 g/km;</w:t>
      </w:r>
    </w:p>
    <w:p w14:paraId="63ADD566" w14:textId="77777777" w:rsidR="00D859F4" w:rsidRPr="005171D4" w:rsidRDefault="00D859F4" w:rsidP="00D859F4">
      <w:pPr>
        <w:pStyle w:val="Sraopastraipa"/>
        <w:framePr w:hSpace="180" w:wrap="around" w:vAnchor="text" w:hAnchor="margin" w:y="-257"/>
        <w:numPr>
          <w:ilvl w:val="0"/>
          <w:numId w:val="2"/>
        </w:numPr>
        <w:tabs>
          <w:tab w:val="left" w:pos="741"/>
          <w:tab w:val="left" w:pos="1024"/>
        </w:tabs>
        <w:ind w:left="-110" w:firstLine="568"/>
        <w:jc w:val="both"/>
        <w:rPr>
          <w:rFonts w:asciiTheme="majorBidi" w:hAnsiTheme="majorBidi" w:cstheme="majorBidi"/>
          <w:bCs/>
          <w:color w:val="000000"/>
          <w:szCs w:val="24"/>
        </w:rPr>
      </w:pPr>
      <w:r w:rsidRPr="005171D4">
        <w:rPr>
          <w:rFonts w:asciiTheme="majorBidi" w:hAnsiTheme="majorBidi" w:cstheme="majorBidi"/>
          <w:color w:val="000000"/>
          <w:szCs w:val="24"/>
        </w:rPr>
        <w:t xml:space="preserve">Tvarkos aprašo 1 priedo 20 punkto reikalavimą, </w:t>
      </w:r>
      <w:proofErr w:type="spellStart"/>
      <w:r w:rsidRPr="005171D4">
        <w:rPr>
          <w:rFonts w:asciiTheme="majorBidi" w:hAnsiTheme="majorBidi" w:cstheme="majorBidi"/>
          <w:color w:val="000000"/>
          <w:szCs w:val="24"/>
        </w:rPr>
        <w:t>t.y</w:t>
      </w:r>
      <w:proofErr w:type="spellEnd"/>
      <w:r w:rsidRPr="005171D4">
        <w:rPr>
          <w:rFonts w:asciiTheme="majorBidi" w:hAnsiTheme="majorBidi" w:cstheme="majorBidi"/>
          <w:color w:val="000000"/>
          <w:szCs w:val="24"/>
        </w:rPr>
        <w:t xml:space="preserve">. padangos turi atitikti aukščiausią degalų naudojimo efektyvumo klasę, kaip nustatyta 2020m. gegužės 25 d. Europos Parlamento ir Tarybos reglamente (ES) 2020/740 dėl padangų ženklinimo pagal degalų naudojimo efektyvumą ir kitus parametrus. Tiekėjas Prekės pristatymo metu turi pateikti padangų gamintojo parengtus dokumentus arba oficialią ES padangų ženklinimo informaciją (EU tyre </w:t>
      </w:r>
      <w:proofErr w:type="spellStart"/>
      <w:r w:rsidRPr="005171D4">
        <w:rPr>
          <w:rFonts w:asciiTheme="majorBidi" w:hAnsiTheme="majorBidi" w:cstheme="majorBidi"/>
          <w:color w:val="000000"/>
          <w:szCs w:val="24"/>
        </w:rPr>
        <w:t>label</w:t>
      </w:r>
      <w:proofErr w:type="spellEnd"/>
      <w:r w:rsidRPr="005171D4">
        <w:rPr>
          <w:rFonts w:asciiTheme="majorBidi" w:hAnsiTheme="majorBidi" w:cstheme="majorBidi"/>
          <w:color w:val="000000"/>
          <w:szCs w:val="24"/>
        </w:rPr>
        <w:t>), kuriuose būtų aiškiai nurodyta padangų degalų naudojimo efektyvumo klasė pagal 2020 m. gegužės 25d. Europos Parlamento ir Tarybos reglamentą (ES) 2020/740.</w:t>
      </w:r>
    </w:p>
    <w:p w14:paraId="1EE0902F" w14:textId="77777777" w:rsidR="00D859F4" w:rsidRPr="005171D4" w:rsidRDefault="00D859F4" w:rsidP="00D859F4">
      <w:pPr>
        <w:pStyle w:val="Sraopastraipa"/>
        <w:framePr w:hSpace="180" w:wrap="around" w:vAnchor="text" w:hAnchor="margin" w:y="-257"/>
        <w:numPr>
          <w:ilvl w:val="0"/>
          <w:numId w:val="1"/>
        </w:numPr>
        <w:tabs>
          <w:tab w:val="left" w:pos="953"/>
          <w:tab w:val="left" w:pos="1023"/>
        </w:tabs>
        <w:jc w:val="both"/>
        <w:rPr>
          <w:rFonts w:asciiTheme="majorBidi" w:hAnsiTheme="majorBidi" w:cstheme="majorBidi"/>
          <w:bCs/>
          <w:color w:val="000000"/>
          <w:szCs w:val="24"/>
        </w:rPr>
      </w:pPr>
      <w:r w:rsidRPr="005171D4">
        <w:rPr>
          <w:rFonts w:asciiTheme="majorBidi" w:hAnsiTheme="majorBidi" w:cstheme="majorBidi"/>
          <w:bCs/>
          <w:color w:val="000000"/>
          <w:szCs w:val="24"/>
        </w:rPr>
        <w:t>Automobilio žymėjimas:</w:t>
      </w:r>
    </w:p>
    <w:p w14:paraId="280824A8" w14:textId="77777777" w:rsidR="00D859F4" w:rsidRPr="005171D4" w:rsidRDefault="00D859F4" w:rsidP="00D859F4">
      <w:pPr>
        <w:pStyle w:val="Sraopastraipa"/>
        <w:framePr w:hSpace="180" w:wrap="around" w:vAnchor="text" w:hAnchor="margin" w:y="-257"/>
        <w:numPr>
          <w:ilvl w:val="1"/>
          <w:numId w:val="1"/>
        </w:numPr>
        <w:tabs>
          <w:tab w:val="left" w:pos="953"/>
          <w:tab w:val="left" w:pos="1023"/>
        </w:tabs>
        <w:ind w:left="-110" w:firstLine="569"/>
        <w:jc w:val="both"/>
        <w:rPr>
          <w:rFonts w:asciiTheme="majorBidi" w:hAnsiTheme="majorBidi" w:cstheme="majorBidi"/>
          <w:bCs/>
          <w:color w:val="000000"/>
          <w:szCs w:val="24"/>
        </w:rPr>
      </w:pPr>
      <w:r w:rsidRPr="005171D4">
        <w:rPr>
          <w:rFonts w:asciiTheme="majorBidi" w:hAnsiTheme="majorBidi" w:cstheme="majorBidi"/>
          <w:color w:val="000000"/>
        </w:rPr>
        <w:t xml:space="preserve">Žymimos automobilio šoninės durelės iš abiejų automobilio pusių. Didžiosios raidės turi būti ne žemesnės kaip 75 mm, mažosios – 50 mm aukščio, raidžių storis – ne mažiau kaip 4 mm. Akmenės rajono savivaldybės herbas turi būti ne žemesnis kaip 150 mm aukščio. </w:t>
      </w:r>
    </w:p>
    <w:p w14:paraId="5B7302BE" w14:textId="77777777" w:rsidR="00D859F4" w:rsidRPr="005171D4" w:rsidRDefault="00D859F4" w:rsidP="00D859F4">
      <w:pPr>
        <w:pStyle w:val="Sraopastraipa"/>
        <w:framePr w:hSpace="180" w:wrap="around" w:vAnchor="text" w:hAnchor="margin" w:y="-257"/>
        <w:numPr>
          <w:ilvl w:val="1"/>
          <w:numId w:val="1"/>
        </w:numPr>
        <w:tabs>
          <w:tab w:val="left" w:pos="953"/>
          <w:tab w:val="left" w:pos="1023"/>
        </w:tabs>
        <w:ind w:hanging="411"/>
        <w:jc w:val="both"/>
        <w:rPr>
          <w:rFonts w:asciiTheme="majorBidi" w:hAnsiTheme="majorBidi" w:cstheme="majorBidi"/>
          <w:bCs/>
          <w:color w:val="000000"/>
          <w:szCs w:val="24"/>
        </w:rPr>
      </w:pPr>
      <w:r w:rsidRPr="005171D4">
        <w:rPr>
          <w:rFonts w:asciiTheme="majorBidi" w:hAnsiTheme="majorBidi" w:cstheme="majorBidi"/>
          <w:color w:val="000000"/>
          <w:szCs w:val="24"/>
        </w:rPr>
        <w:t>Automobilis pažymėtas bibliotekos užrašu:</w:t>
      </w:r>
    </w:p>
    <w:p w14:paraId="663D1853" w14:textId="77777777" w:rsidR="00D859F4" w:rsidRPr="005171D4" w:rsidRDefault="00D859F4" w:rsidP="00D859F4">
      <w:pPr>
        <w:pStyle w:val="Sraopastraipa"/>
        <w:framePr w:hSpace="180" w:wrap="around" w:vAnchor="text" w:hAnchor="margin" w:y="-257"/>
        <w:tabs>
          <w:tab w:val="left" w:pos="882"/>
          <w:tab w:val="left" w:pos="1449"/>
        </w:tabs>
        <w:ind w:left="882"/>
        <w:jc w:val="both"/>
        <w:rPr>
          <w:rFonts w:asciiTheme="majorBidi" w:hAnsiTheme="majorBidi" w:cstheme="majorBidi"/>
          <w:color w:val="000000"/>
          <w:szCs w:val="24"/>
        </w:rPr>
      </w:pPr>
      <w:r w:rsidRPr="005171D4">
        <w:rPr>
          <w:rFonts w:asciiTheme="majorBidi" w:hAnsiTheme="majorBidi" w:cstheme="majorBidi"/>
          <w:color w:val="000000"/>
          <w:szCs w:val="24"/>
        </w:rPr>
        <w:t>„</w:t>
      </w:r>
      <w:r w:rsidRPr="005171D4">
        <w:rPr>
          <w:rFonts w:asciiTheme="majorBidi" w:hAnsiTheme="majorBidi" w:cstheme="majorBidi"/>
          <w:b/>
          <w:bCs/>
          <w:noProof/>
          <w:spacing w:val="-2"/>
        </w:rPr>
        <w:drawing>
          <wp:inline distT="0" distB="0" distL="0" distR="0" wp14:anchorId="4F97823E" wp14:editId="026C6483">
            <wp:extent cx="231775" cy="274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1775" cy="274320"/>
                    </a:xfrm>
                    <a:prstGeom prst="rect">
                      <a:avLst/>
                    </a:prstGeom>
                    <a:noFill/>
                  </pic:spPr>
                </pic:pic>
              </a:graphicData>
            </a:graphic>
          </wp:inline>
        </w:drawing>
      </w:r>
      <w:r w:rsidRPr="005171D4">
        <w:rPr>
          <w:rFonts w:asciiTheme="majorBidi" w:hAnsiTheme="majorBidi" w:cstheme="majorBidi"/>
          <w:color w:val="000000"/>
          <w:szCs w:val="24"/>
        </w:rPr>
        <w:t xml:space="preserve"> Akmenės rajono savivaldybės viešoji biblioteka“.</w:t>
      </w:r>
    </w:p>
    <w:p w14:paraId="50DB182B" w14:textId="77777777" w:rsidR="00D859F4" w:rsidRPr="00D859F4" w:rsidRDefault="00D859F4" w:rsidP="00D859F4">
      <w:pPr>
        <w:pStyle w:val="Sraopastraipa"/>
        <w:numPr>
          <w:ilvl w:val="1"/>
          <w:numId w:val="1"/>
        </w:numPr>
      </w:pPr>
      <w:r w:rsidRPr="00D859F4">
        <w:rPr>
          <w:rFonts w:asciiTheme="majorBidi" w:hAnsiTheme="majorBidi" w:cstheme="majorBidi"/>
          <w:spacing w:val="-2"/>
        </w:rPr>
        <w:t>Tarnybinio lengvojo automobilio žymėjimas turi būti aiškiai suprantamas ir įskaitomas. Žymėjimas negalimas magnetine plėvele ar kita lengvai pašalinama žymėjimo priemone.</w:t>
      </w:r>
    </w:p>
    <w:p w14:paraId="003B18AB" w14:textId="77777777" w:rsidR="00D859F4" w:rsidRPr="00D859F4" w:rsidRDefault="00D859F4" w:rsidP="00D859F4">
      <w:pPr>
        <w:pStyle w:val="Sraopastraipa"/>
        <w:numPr>
          <w:ilvl w:val="1"/>
          <w:numId w:val="1"/>
        </w:numPr>
      </w:pPr>
      <w:r w:rsidRPr="00D859F4">
        <w:rPr>
          <w:rFonts w:asciiTheme="majorBidi" w:hAnsiTheme="majorBidi" w:cstheme="majorBidi"/>
          <w:spacing w:val="-2"/>
        </w:rPr>
        <w:t>Galutinė vizualizacija derinama su pirkėju. Žymėjimo pagaminimo ir užklijavimo išlaidos įskaičiuojamos į automobilio kainą.</w:t>
      </w:r>
    </w:p>
    <w:p w14:paraId="762E12F0" w14:textId="77777777" w:rsidR="00D859F4" w:rsidRPr="00D859F4" w:rsidRDefault="00D859F4" w:rsidP="00D859F4">
      <w:pPr>
        <w:pStyle w:val="Sraopastraipa"/>
        <w:numPr>
          <w:ilvl w:val="0"/>
          <w:numId w:val="1"/>
        </w:numPr>
        <w:tabs>
          <w:tab w:val="left" w:pos="740"/>
          <w:tab w:val="left" w:pos="1024"/>
        </w:tabs>
        <w:jc w:val="both"/>
        <w:rPr>
          <w:rFonts w:asciiTheme="majorBidi" w:hAnsiTheme="majorBidi" w:cstheme="majorBidi"/>
          <w:color w:val="000000"/>
          <w:szCs w:val="24"/>
        </w:rPr>
      </w:pPr>
      <w:r w:rsidRPr="00D859F4">
        <w:rPr>
          <w:rFonts w:asciiTheme="majorBidi" w:hAnsiTheme="majorBidi" w:cstheme="majorBidi"/>
          <w:spacing w:val="-2"/>
        </w:rPr>
        <w:lastRenderedPageBreak/>
        <w:t>Salono spalva pateikiama iš gamintojo siūlomų variantų.</w:t>
      </w:r>
      <w:r w:rsidRPr="00D859F4">
        <w:rPr>
          <w:rFonts w:asciiTheme="majorBidi" w:hAnsiTheme="majorBidi" w:cstheme="majorBidi"/>
        </w:rPr>
        <w:t xml:space="preserve"> </w:t>
      </w:r>
      <w:r w:rsidRPr="00D859F4">
        <w:rPr>
          <w:rFonts w:asciiTheme="majorBidi" w:hAnsiTheme="majorBidi" w:cstheme="majorBidi"/>
          <w:spacing w:val="-2"/>
        </w:rPr>
        <w:t>Perkančioji organizacija pasirenka vieną iš siūlomų variantų, sutarties kaina dėl to keistis negali.</w:t>
      </w:r>
    </w:p>
    <w:p w14:paraId="60997194" w14:textId="77777777" w:rsidR="00D859F4" w:rsidRPr="005171D4" w:rsidRDefault="00D859F4" w:rsidP="00D859F4">
      <w:pPr>
        <w:pStyle w:val="Sraopastraipa"/>
        <w:numPr>
          <w:ilvl w:val="0"/>
          <w:numId w:val="1"/>
        </w:numPr>
        <w:tabs>
          <w:tab w:val="left" w:pos="360"/>
          <w:tab w:val="left" w:pos="740"/>
        </w:tabs>
        <w:ind w:left="-111" w:firstLine="471"/>
        <w:jc w:val="both"/>
        <w:rPr>
          <w:rFonts w:asciiTheme="majorBidi" w:hAnsiTheme="majorBidi" w:cstheme="majorBidi"/>
          <w:color w:val="000000"/>
          <w:szCs w:val="24"/>
        </w:rPr>
      </w:pPr>
      <w:r w:rsidRPr="005171D4">
        <w:rPr>
          <w:rFonts w:asciiTheme="majorBidi" w:hAnsiTheme="majorBidi" w:cstheme="majorBidi"/>
          <w:szCs w:val="24"/>
        </w:rPr>
        <w:t>Automobilis turi būti pateiktas su gamintojo numatytu arba lygiaverčiu įkrovimo kabeliu, suderinamu su siūlomu automobilio modeliu, skirtu automobilio įkrovimui iš buitinio 230 V elektros tinklo. Kabelis turi turėti integruotą valdymo ir apsaugos įtaisą, užtikrinantį saugų įkrovimą bei apsaugą nuo elektros tinklo perkrovos ir perkaitimo.</w:t>
      </w:r>
    </w:p>
    <w:p w14:paraId="79A734AC" w14:textId="77777777" w:rsidR="00D859F4" w:rsidRDefault="00D859F4" w:rsidP="00D859F4">
      <w:pPr>
        <w:pStyle w:val="Sraopastraipa"/>
        <w:numPr>
          <w:ilvl w:val="0"/>
          <w:numId w:val="1"/>
        </w:numPr>
        <w:tabs>
          <w:tab w:val="left" w:pos="456"/>
          <w:tab w:val="left" w:pos="740"/>
        </w:tabs>
        <w:ind w:left="0" w:firstLine="360"/>
        <w:jc w:val="both"/>
        <w:rPr>
          <w:rFonts w:asciiTheme="majorBidi" w:hAnsiTheme="majorBidi" w:cstheme="majorBidi"/>
          <w:color w:val="000000"/>
          <w:szCs w:val="24"/>
        </w:rPr>
      </w:pPr>
      <w:r w:rsidRPr="005171D4">
        <w:rPr>
          <w:rFonts w:asciiTheme="majorBidi" w:hAnsiTheme="majorBidi" w:cstheme="majorBidi"/>
          <w:color w:val="000000"/>
          <w:szCs w:val="24"/>
        </w:rPr>
        <w:t>Automobilyje turi būti naudojimo instrukcijos knygelė lietuvių kalba arba internetinė nuoroda į gamintojo puslapį, kur pateikiama informacija lietuvių kalba, kurioje turi būti nurodyta automobilio garantinio aptarnavimo atlikėjų adresai ir telefonų numeriai Lietuvos Respublikoje bei atliekamų garantinių aptarnavimų periodiškumas</w:t>
      </w:r>
      <w:r>
        <w:rPr>
          <w:rFonts w:asciiTheme="majorBidi" w:hAnsiTheme="majorBidi" w:cstheme="majorBidi"/>
          <w:color w:val="000000"/>
          <w:szCs w:val="24"/>
        </w:rPr>
        <w:t>.</w:t>
      </w:r>
    </w:p>
    <w:p w14:paraId="1E9C98A2" w14:textId="77777777" w:rsidR="00D859F4" w:rsidRDefault="007D3C31" w:rsidP="0039441B">
      <w:pPr>
        <w:pStyle w:val="Sraopastraipa"/>
        <w:tabs>
          <w:tab w:val="left" w:pos="456"/>
          <w:tab w:val="left" w:pos="740"/>
        </w:tabs>
        <w:spacing w:after="0" w:line="240" w:lineRule="auto"/>
        <w:ind w:left="357"/>
        <w:jc w:val="both"/>
        <w:rPr>
          <w:rFonts w:asciiTheme="majorBidi" w:hAnsiTheme="majorBidi" w:cstheme="majorBidi"/>
          <w:color w:val="000000"/>
          <w:szCs w:val="24"/>
        </w:rPr>
      </w:pPr>
      <w:r w:rsidRPr="007D3C31">
        <w:rPr>
          <w:rFonts w:asciiTheme="majorBidi" w:hAnsiTheme="majorBidi" w:cstheme="majorBidi"/>
          <w:color w:val="000000"/>
          <w:szCs w:val="24"/>
        </w:rPr>
        <w:t>1</w:t>
      </w:r>
      <w:r>
        <w:rPr>
          <w:rFonts w:asciiTheme="majorBidi" w:hAnsiTheme="majorBidi" w:cstheme="majorBidi"/>
          <w:color w:val="000000"/>
          <w:szCs w:val="24"/>
        </w:rPr>
        <w:t>5</w:t>
      </w:r>
      <w:r w:rsidRPr="007D3C31">
        <w:rPr>
          <w:rFonts w:asciiTheme="majorBidi" w:hAnsiTheme="majorBidi" w:cstheme="majorBidi"/>
          <w:color w:val="000000"/>
          <w:szCs w:val="24"/>
        </w:rPr>
        <w:t>.</w:t>
      </w:r>
      <w:r w:rsidRPr="007D3C31">
        <w:rPr>
          <w:rFonts w:asciiTheme="majorBidi" w:hAnsiTheme="majorBidi" w:cstheme="majorBidi"/>
          <w:color w:val="000000"/>
          <w:szCs w:val="24"/>
        </w:rPr>
        <w:tab/>
        <w:t>Reikalavimai pirkimo objektui:</w:t>
      </w:r>
    </w:p>
    <w:tbl>
      <w:tblPr>
        <w:tblStyle w:val="Lentelstinklelis"/>
        <w:tblW w:w="0" w:type="auto"/>
        <w:tblLook w:val="04A0" w:firstRow="1" w:lastRow="0" w:firstColumn="1" w:lastColumn="0" w:noHBand="0" w:noVBand="1"/>
      </w:tblPr>
      <w:tblGrid>
        <w:gridCol w:w="855"/>
        <w:gridCol w:w="4591"/>
        <w:gridCol w:w="4182"/>
      </w:tblGrid>
      <w:tr w:rsidR="00D859F4" w14:paraId="1E1C189C" w14:textId="77777777" w:rsidTr="00573B28">
        <w:tc>
          <w:tcPr>
            <w:tcW w:w="864" w:type="dxa"/>
            <w:tcBorders>
              <w:top w:val="single" w:sz="4" w:space="0" w:color="auto"/>
              <w:left w:val="single" w:sz="4" w:space="0" w:color="auto"/>
              <w:bottom w:val="single" w:sz="4" w:space="0" w:color="auto"/>
              <w:right w:val="single" w:sz="4" w:space="0" w:color="auto"/>
            </w:tcBorders>
            <w:vAlign w:val="center"/>
          </w:tcPr>
          <w:p w14:paraId="789832EC" w14:textId="77777777" w:rsidR="00D859F4" w:rsidRPr="00410C50" w:rsidRDefault="00D859F4" w:rsidP="00D859F4">
            <w:pPr>
              <w:jc w:val="center"/>
              <w:rPr>
                <w:rFonts w:asciiTheme="majorBidi" w:hAnsiTheme="majorBidi" w:cstheme="majorBidi"/>
                <w:b/>
                <w:color w:val="000000"/>
                <w:sz w:val="22"/>
                <w:szCs w:val="22"/>
              </w:rPr>
            </w:pPr>
            <w:r w:rsidRPr="00410C50">
              <w:rPr>
                <w:rFonts w:asciiTheme="majorBidi" w:hAnsiTheme="majorBidi" w:cstheme="majorBidi"/>
                <w:b/>
                <w:color w:val="000000"/>
                <w:sz w:val="22"/>
                <w:szCs w:val="22"/>
              </w:rPr>
              <w:t>Eil. Nr.</w:t>
            </w:r>
          </w:p>
        </w:tc>
        <w:tc>
          <w:tcPr>
            <w:tcW w:w="4665" w:type="dxa"/>
            <w:tcBorders>
              <w:top w:val="single" w:sz="4" w:space="0" w:color="auto"/>
              <w:left w:val="single" w:sz="4" w:space="0" w:color="auto"/>
              <w:bottom w:val="single" w:sz="4" w:space="0" w:color="auto"/>
              <w:right w:val="single" w:sz="4" w:space="0" w:color="auto"/>
            </w:tcBorders>
            <w:vAlign w:val="center"/>
          </w:tcPr>
          <w:p w14:paraId="01E69128" w14:textId="77777777" w:rsidR="00D859F4" w:rsidRPr="00410C50" w:rsidRDefault="00D859F4" w:rsidP="00D859F4">
            <w:pPr>
              <w:jc w:val="center"/>
              <w:rPr>
                <w:rFonts w:asciiTheme="majorBidi" w:hAnsiTheme="majorBidi" w:cstheme="majorBidi"/>
                <w:b/>
                <w:color w:val="000000"/>
                <w:sz w:val="22"/>
                <w:szCs w:val="22"/>
              </w:rPr>
            </w:pPr>
            <w:r w:rsidRPr="00410C50">
              <w:rPr>
                <w:rFonts w:asciiTheme="majorBidi" w:hAnsiTheme="majorBidi" w:cstheme="majorBidi"/>
                <w:b/>
                <w:color w:val="000000"/>
                <w:sz w:val="22"/>
                <w:szCs w:val="22"/>
              </w:rPr>
              <w:t>Prekių techninis rodiklis</w:t>
            </w:r>
          </w:p>
        </w:tc>
        <w:tc>
          <w:tcPr>
            <w:tcW w:w="4246" w:type="dxa"/>
            <w:tcBorders>
              <w:top w:val="single" w:sz="4" w:space="0" w:color="auto"/>
              <w:left w:val="single" w:sz="4" w:space="0" w:color="auto"/>
              <w:bottom w:val="single" w:sz="4" w:space="0" w:color="auto"/>
              <w:right w:val="single" w:sz="4" w:space="0" w:color="auto"/>
            </w:tcBorders>
            <w:vAlign w:val="center"/>
          </w:tcPr>
          <w:p w14:paraId="055B641B" w14:textId="77777777" w:rsidR="00D859F4" w:rsidRPr="00410C50" w:rsidRDefault="00D859F4" w:rsidP="00D859F4">
            <w:pPr>
              <w:jc w:val="center"/>
              <w:rPr>
                <w:rFonts w:asciiTheme="majorBidi" w:hAnsiTheme="majorBidi" w:cstheme="majorBidi"/>
                <w:b/>
                <w:color w:val="000000"/>
                <w:sz w:val="22"/>
                <w:szCs w:val="22"/>
              </w:rPr>
            </w:pPr>
            <w:r w:rsidRPr="00410C50">
              <w:rPr>
                <w:rFonts w:asciiTheme="majorBidi" w:hAnsiTheme="majorBidi" w:cstheme="majorBidi"/>
                <w:b/>
                <w:color w:val="000000"/>
                <w:sz w:val="22"/>
                <w:szCs w:val="22"/>
              </w:rPr>
              <w:t>Reikalavimas</w:t>
            </w:r>
          </w:p>
        </w:tc>
      </w:tr>
      <w:tr w:rsidR="00D859F4" w14:paraId="6F202904" w14:textId="77777777" w:rsidTr="00573B28">
        <w:tc>
          <w:tcPr>
            <w:tcW w:w="864" w:type="dxa"/>
            <w:tcBorders>
              <w:top w:val="single" w:sz="4" w:space="0" w:color="auto"/>
              <w:left w:val="single" w:sz="4" w:space="0" w:color="auto"/>
              <w:right w:val="single" w:sz="4" w:space="0" w:color="auto"/>
            </w:tcBorders>
          </w:tcPr>
          <w:p w14:paraId="36E8D701"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w:t>
            </w:r>
          </w:p>
        </w:tc>
        <w:tc>
          <w:tcPr>
            <w:tcW w:w="4665" w:type="dxa"/>
            <w:tcBorders>
              <w:top w:val="single" w:sz="4" w:space="0" w:color="auto"/>
              <w:left w:val="single" w:sz="4" w:space="0" w:color="auto"/>
              <w:right w:val="single" w:sz="4" w:space="0" w:color="auto"/>
            </w:tcBorders>
          </w:tcPr>
          <w:p w14:paraId="1D8D10C1" w14:textId="77777777" w:rsidR="00D859F4" w:rsidRPr="00410C50" w:rsidRDefault="00D859F4" w:rsidP="00573B28">
            <w:pPr>
              <w:jc w:val="both"/>
              <w:rPr>
                <w:rFonts w:asciiTheme="majorBidi" w:hAnsiTheme="majorBidi" w:cstheme="majorBidi"/>
                <w:sz w:val="22"/>
                <w:szCs w:val="22"/>
              </w:rPr>
            </w:pPr>
            <w:r w:rsidRPr="00410C50">
              <w:rPr>
                <w:rFonts w:asciiTheme="majorBidi" w:hAnsiTheme="majorBidi" w:cstheme="majorBidi"/>
                <w:sz w:val="22"/>
                <w:szCs w:val="22"/>
              </w:rPr>
              <w:t xml:space="preserve">Automobilio tipas, kategorija </w:t>
            </w:r>
          </w:p>
        </w:tc>
        <w:tc>
          <w:tcPr>
            <w:tcW w:w="4246" w:type="dxa"/>
            <w:tcBorders>
              <w:top w:val="single" w:sz="4" w:space="0" w:color="auto"/>
              <w:left w:val="single" w:sz="4" w:space="0" w:color="auto"/>
              <w:right w:val="single" w:sz="4" w:space="0" w:color="auto"/>
            </w:tcBorders>
          </w:tcPr>
          <w:p w14:paraId="47C86D91" w14:textId="77777777" w:rsidR="00D859F4" w:rsidRPr="00410C50" w:rsidRDefault="00D859F4" w:rsidP="00573B28">
            <w:pPr>
              <w:jc w:val="both"/>
              <w:rPr>
                <w:rFonts w:asciiTheme="majorBidi" w:hAnsiTheme="majorBidi" w:cstheme="majorBidi"/>
                <w:sz w:val="22"/>
                <w:szCs w:val="22"/>
                <w:u w:val="single"/>
              </w:rPr>
            </w:pPr>
            <w:r w:rsidRPr="00410C50">
              <w:rPr>
                <w:rFonts w:asciiTheme="majorBidi" w:hAnsiTheme="majorBidi" w:cstheme="majorBidi"/>
                <w:sz w:val="22"/>
                <w:szCs w:val="22"/>
              </w:rPr>
              <w:t>Lengvasis automobilis iki 3,5 t bendrosios masės,</w:t>
            </w:r>
            <w:r w:rsidRPr="00410C50">
              <w:rPr>
                <w:rFonts w:asciiTheme="majorBidi" w:hAnsiTheme="majorBidi" w:cstheme="majorBidi"/>
                <w:color w:val="FF0000"/>
                <w:sz w:val="22"/>
                <w:szCs w:val="22"/>
              </w:rPr>
              <w:t xml:space="preserve"> </w:t>
            </w:r>
            <w:r w:rsidRPr="00410C50">
              <w:rPr>
                <w:rFonts w:asciiTheme="majorBidi" w:hAnsiTheme="majorBidi" w:cstheme="majorBidi"/>
                <w:sz w:val="22"/>
                <w:szCs w:val="22"/>
              </w:rPr>
              <w:t>M1 kategorija</w:t>
            </w:r>
          </w:p>
        </w:tc>
      </w:tr>
      <w:tr w:rsidR="00D859F4" w14:paraId="6D43ED1A" w14:textId="77777777" w:rsidTr="00573B28">
        <w:tc>
          <w:tcPr>
            <w:tcW w:w="864" w:type="dxa"/>
            <w:tcBorders>
              <w:top w:val="single" w:sz="4" w:space="0" w:color="auto"/>
              <w:left w:val="single" w:sz="4" w:space="0" w:color="auto"/>
              <w:bottom w:val="single" w:sz="4" w:space="0" w:color="auto"/>
              <w:right w:val="single" w:sz="4" w:space="0" w:color="auto"/>
            </w:tcBorders>
          </w:tcPr>
          <w:p w14:paraId="3FD27A63"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w:t>
            </w:r>
          </w:p>
        </w:tc>
        <w:tc>
          <w:tcPr>
            <w:tcW w:w="4665" w:type="dxa"/>
            <w:tcBorders>
              <w:top w:val="single" w:sz="4" w:space="0" w:color="auto"/>
              <w:left w:val="single" w:sz="4" w:space="0" w:color="auto"/>
              <w:bottom w:val="single" w:sz="4" w:space="0" w:color="auto"/>
              <w:right w:val="single" w:sz="4" w:space="0" w:color="auto"/>
            </w:tcBorders>
          </w:tcPr>
          <w:p w14:paraId="08ADEC3A"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Automobilio pagaminimas </w:t>
            </w:r>
          </w:p>
        </w:tc>
        <w:tc>
          <w:tcPr>
            <w:tcW w:w="4246" w:type="dxa"/>
            <w:tcBorders>
              <w:top w:val="single" w:sz="4" w:space="0" w:color="auto"/>
              <w:left w:val="single" w:sz="4" w:space="0" w:color="auto"/>
              <w:bottom w:val="single" w:sz="4" w:space="0" w:color="auto"/>
              <w:right w:val="single" w:sz="4" w:space="0" w:color="auto"/>
            </w:tcBorders>
          </w:tcPr>
          <w:p w14:paraId="134C32C2"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sz w:val="22"/>
                <w:szCs w:val="22"/>
              </w:rPr>
              <w:t>Automobilis naujas,</w:t>
            </w:r>
            <w:r w:rsidRPr="00410C50">
              <w:rPr>
                <w:rFonts w:asciiTheme="majorBidi" w:hAnsiTheme="majorBidi" w:cstheme="majorBidi"/>
                <w:spacing w:val="-2"/>
                <w:sz w:val="22"/>
                <w:szCs w:val="22"/>
              </w:rPr>
              <w:t xml:space="preserve"> </w:t>
            </w:r>
            <w:r w:rsidRPr="00410C50">
              <w:rPr>
                <w:rFonts w:asciiTheme="majorBidi" w:hAnsiTheme="majorBidi" w:cstheme="majorBidi"/>
                <w:sz w:val="22"/>
                <w:szCs w:val="22"/>
              </w:rPr>
              <w:t>neeksploatuotas,</w:t>
            </w:r>
            <w:r w:rsidRPr="00410C50">
              <w:rPr>
                <w:rFonts w:asciiTheme="majorBidi" w:hAnsiTheme="majorBidi" w:cstheme="majorBidi"/>
                <w:spacing w:val="-3"/>
                <w:sz w:val="22"/>
                <w:szCs w:val="22"/>
              </w:rPr>
              <w:t xml:space="preserve"> </w:t>
            </w:r>
            <w:r w:rsidRPr="00410C50">
              <w:rPr>
                <w:rFonts w:asciiTheme="majorBidi" w:hAnsiTheme="majorBidi" w:cstheme="majorBidi"/>
                <w:sz w:val="22"/>
                <w:szCs w:val="22"/>
              </w:rPr>
              <w:t>pagamintas</w:t>
            </w:r>
            <w:r w:rsidRPr="00410C50">
              <w:rPr>
                <w:rFonts w:asciiTheme="majorBidi" w:hAnsiTheme="majorBidi" w:cstheme="majorBidi"/>
                <w:spacing w:val="-4"/>
                <w:sz w:val="22"/>
                <w:szCs w:val="22"/>
              </w:rPr>
              <w:t xml:space="preserve"> </w:t>
            </w:r>
            <w:r w:rsidRPr="00410C50">
              <w:rPr>
                <w:rFonts w:asciiTheme="majorBidi" w:hAnsiTheme="majorBidi" w:cstheme="majorBidi"/>
                <w:sz w:val="22"/>
                <w:szCs w:val="22"/>
              </w:rPr>
              <w:t>ne</w:t>
            </w:r>
            <w:r w:rsidRPr="00410C50">
              <w:rPr>
                <w:rFonts w:asciiTheme="majorBidi" w:hAnsiTheme="majorBidi" w:cstheme="majorBidi"/>
                <w:spacing w:val="-5"/>
                <w:sz w:val="22"/>
                <w:szCs w:val="22"/>
              </w:rPr>
              <w:t xml:space="preserve"> </w:t>
            </w:r>
            <w:r w:rsidRPr="00410C50">
              <w:rPr>
                <w:rFonts w:asciiTheme="majorBidi" w:hAnsiTheme="majorBidi" w:cstheme="majorBidi"/>
                <w:sz w:val="22"/>
                <w:szCs w:val="22"/>
              </w:rPr>
              <w:t>anksčiau</w:t>
            </w:r>
            <w:r w:rsidRPr="00410C50">
              <w:rPr>
                <w:rFonts w:asciiTheme="majorBidi" w:hAnsiTheme="majorBidi" w:cstheme="majorBidi"/>
                <w:spacing w:val="-2"/>
                <w:sz w:val="22"/>
                <w:szCs w:val="22"/>
              </w:rPr>
              <w:t xml:space="preserve"> </w:t>
            </w:r>
            <w:r w:rsidRPr="00410C50">
              <w:rPr>
                <w:rFonts w:asciiTheme="majorBidi" w:hAnsiTheme="majorBidi" w:cstheme="majorBidi"/>
                <w:spacing w:val="-5"/>
                <w:sz w:val="22"/>
                <w:szCs w:val="22"/>
              </w:rPr>
              <w:t xml:space="preserve">nei </w:t>
            </w:r>
            <w:r w:rsidRPr="00410C50">
              <w:rPr>
                <w:rFonts w:asciiTheme="majorBidi" w:hAnsiTheme="majorBidi" w:cstheme="majorBidi"/>
                <w:sz w:val="22"/>
                <w:szCs w:val="22"/>
              </w:rPr>
              <w:t xml:space="preserve">2025 </w:t>
            </w:r>
            <w:r w:rsidRPr="00410C50">
              <w:rPr>
                <w:rFonts w:asciiTheme="majorBidi" w:hAnsiTheme="majorBidi" w:cstheme="majorBidi"/>
                <w:spacing w:val="-5"/>
                <w:sz w:val="22"/>
                <w:szCs w:val="22"/>
              </w:rPr>
              <w:t>m.</w:t>
            </w:r>
          </w:p>
        </w:tc>
      </w:tr>
      <w:tr w:rsidR="00D859F4" w14:paraId="06F668E2" w14:textId="77777777" w:rsidTr="00573B28">
        <w:tc>
          <w:tcPr>
            <w:tcW w:w="864" w:type="dxa"/>
            <w:tcBorders>
              <w:top w:val="single" w:sz="4" w:space="0" w:color="auto"/>
              <w:left w:val="single" w:sz="4" w:space="0" w:color="auto"/>
              <w:bottom w:val="single" w:sz="4" w:space="0" w:color="auto"/>
              <w:right w:val="single" w:sz="4" w:space="0" w:color="auto"/>
            </w:tcBorders>
          </w:tcPr>
          <w:p w14:paraId="61EBFA3A"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w:t>
            </w:r>
          </w:p>
        </w:tc>
        <w:tc>
          <w:tcPr>
            <w:tcW w:w="4665" w:type="dxa"/>
            <w:tcBorders>
              <w:top w:val="single" w:sz="4" w:space="0" w:color="auto"/>
              <w:left w:val="single" w:sz="4" w:space="0" w:color="auto"/>
              <w:bottom w:val="single" w:sz="4" w:space="0" w:color="auto"/>
              <w:right w:val="single" w:sz="4" w:space="0" w:color="auto"/>
            </w:tcBorders>
          </w:tcPr>
          <w:p w14:paraId="34EB5F9C"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Kėbulo tipas</w:t>
            </w:r>
          </w:p>
        </w:tc>
        <w:tc>
          <w:tcPr>
            <w:tcW w:w="4246" w:type="dxa"/>
            <w:tcBorders>
              <w:top w:val="single" w:sz="4" w:space="0" w:color="auto"/>
              <w:left w:val="single" w:sz="4" w:space="0" w:color="auto"/>
              <w:bottom w:val="single" w:sz="4" w:space="0" w:color="auto"/>
              <w:right w:val="single" w:sz="4" w:space="0" w:color="auto"/>
            </w:tcBorders>
          </w:tcPr>
          <w:p w14:paraId="44BFA3A9"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Vienatūris, padidinto pravažumo automobilis arba keleivinis mikroautobusas.</w:t>
            </w:r>
          </w:p>
        </w:tc>
      </w:tr>
      <w:tr w:rsidR="00D859F4" w14:paraId="5244708F" w14:textId="77777777" w:rsidTr="00573B28">
        <w:tc>
          <w:tcPr>
            <w:tcW w:w="864" w:type="dxa"/>
            <w:tcBorders>
              <w:top w:val="single" w:sz="4" w:space="0" w:color="auto"/>
              <w:left w:val="single" w:sz="4" w:space="0" w:color="auto"/>
              <w:bottom w:val="single" w:sz="4" w:space="0" w:color="auto"/>
              <w:right w:val="single" w:sz="4" w:space="0" w:color="auto"/>
            </w:tcBorders>
          </w:tcPr>
          <w:p w14:paraId="36225B74"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4.</w:t>
            </w:r>
          </w:p>
        </w:tc>
        <w:tc>
          <w:tcPr>
            <w:tcW w:w="4665" w:type="dxa"/>
            <w:tcBorders>
              <w:top w:val="single" w:sz="4" w:space="0" w:color="auto"/>
              <w:left w:val="single" w:sz="4" w:space="0" w:color="auto"/>
              <w:bottom w:val="single" w:sz="4" w:space="0" w:color="auto"/>
              <w:right w:val="single" w:sz="4" w:space="0" w:color="auto"/>
            </w:tcBorders>
          </w:tcPr>
          <w:p w14:paraId="5F1B3134"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Salonas</w:t>
            </w:r>
          </w:p>
        </w:tc>
        <w:tc>
          <w:tcPr>
            <w:tcW w:w="4246" w:type="dxa"/>
            <w:tcBorders>
              <w:top w:val="single" w:sz="4" w:space="0" w:color="auto"/>
              <w:left w:val="single" w:sz="4" w:space="0" w:color="auto"/>
              <w:bottom w:val="single" w:sz="4" w:space="0" w:color="auto"/>
              <w:right w:val="single" w:sz="4" w:space="0" w:color="auto"/>
            </w:tcBorders>
          </w:tcPr>
          <w:p w14:paraId="313B7D58"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Sėdimų vietų skaičius (su vairuotoju) ne mažiau kaip 7 vnt.</w:t>
            </w:r>
          </w:p>
        </w:tc>
      </w:tr>
      <w:tr w:rsidR="00D859F4" w14:paraId="36EE15A0" w14:textId="77777777" w:rsidTr="00573B28">
        <w:tc>
          <w:tcPr>
            <w:tcW w:w="864" w:type="dxa"/>
            <w:tcBorders>
              <w:top w:val="single" w:sz="4" w:space="0" w:color="auto"/>
              <w:left w:val="single" w:sz="4" w:space="0" w:color="auto"/>
              <w:bottom w:val="single" w:sz="4" w:space="0" w:color="auto"/>
              <w:right w:val="single" w:sz="4" w:space="0" w:color="auto"/>
            </w:tcBorders>
          </w:tcPr>
          <w:p w14:paraId="269F04C1"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5.</w:t>
            </w:r>
          </w:p>
        </w:tc>
        <w:tc>
          <w:tcPr>
            <w:tcW w:w="4665" w:type="dxa"/>
            <w:tcBorders>
              <w:top w:val="single" w:sz="4" w:space="0" w:color="auto"/>
              <w:left w:val="single" w:sz="4" w:space="0" w:color="auto"/>
              <w:bottom w:val="single" w:sz="4" w:space="0" w:color="auto"/>
              <w:right w:val="single" w:sz="4" w:space="0" w:color="auto"/>
            </w:tcBorders>
          </w:tcPr>
          <w:p w14:paraId="3D861BAF"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snapToGrid w:val="0"/>
                <w:color w:val="000000"/>
                <w:sz w:val="22"/>
                <w:szCs w:val="22"/>
              </w:rPr>
              <w:t>Reguliuojama vairuotojo sėdynės juosmens atrama</w:t>
            </w:r>
          </w:p>
        </w:tc>
        <w:tc>
          <w:tcPr>
            <w:tcW w:w="4246" w:type="dxa"/>
            <w:tcBorders>
              <w:top w:val="single" w:sz="4" w:space="0" w:color="auto"/>
              <w:left w:val="single" w:sz="4" w:space="0" w:color="auto"/>
              <w:bottom w:val="single" w:sz="4" w:space="0" w:color="auto"/>
              <w:right w:val="single" w:sz="4" w:space="0" w:color="auto"/>
            </w:tcBorders>
          </w:tcPr>
          <w:p w14:paraId="5CE0CB8F"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0C09B2D4" w14:textId="77777777" w:rsidTr="00573B28">
        <w:tc>
          <w:tcPr>
            <w:tcW w:w="864" w:type="dxa"/>
            <w:tcBorders>
              <w:top w:val="single" w:sz="4" w:space="0" w:color="auto"/>
              <w:left w:val="single" w:sz="4" w:space="0" w:color="auto"/>
              <w:bottom w:val="single" w:sz="4" w:space="0" w:color="auto"/>
              <w:right w:val="single" w:sz="4" w:space="0" w:color="auto"/>
            </w:tcBorders>
          </w:tcPr>
          <w:p w14:paraId="66C06B72"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6.</w:t>
            </w:r>
          </w:p>
        </w:tc>
        <w:tc>
          <w:tcPr>
            <w:tcW w:w="4665" w:type="dxa"/>
            <w:tcBorders>
              <w:top w:val="single" w:sz="4" w:space="0" w:color="auto"/>
              <w:left w:val="single" w:sz="4" w:space="0" w:color="auto"/>
              <w:bottom w:val="single" w:sz="4" w:space="0" w:color="auto"/>
              <w:right w:val="single" w:sz="4" w:space="0" w:color="auto"/>
            </w:tcBorders>
          </w:tcPr>
          <w:p w14:paraId="7EE6E9D3" w14:textId="77777777" w:rsidR="00D859F4" w:rsidRPr="005C2A79" w:rsidRDefault="00D859F4" w:rsidP="00573B28">
            <w:pPr>
              <w:jc w:val="both"/>
              <w:rPr>
                <w:rFonts w:asciiTheme="majorBidi" w:hAnsiTheme="majorBidi" w:cstheme="majorBidi"/>
                <w:color w:val="000000"/>
                <w:sz w:val="22"/>
                <w:szCs w:val="22"/>
              </w:rPr>
            </w:pPr>
            <w:r w:rsidRPr="005C2A79">
              <w:rPr>
                <w:rFonts w:asciiTheme="majorBidi" w:hAnsiTheme="majorBidi" w:cstheme="majorBidi"/>
                <w:snapToGrid w:val="0"/>
                <w:color w:val="000000"/>
                <w:sz w:val="22"/>
                <w:szCs w:val="22"/>
              </w:rPr>
              <w:t>Vairuotojo sėdynės porankis</w:t>
            </w:r>
          </w:p>
        </w:tc>
        <w:tc>
          <w:tcPr>
            <w:tcW w:w="4246" w:type="dxa"/>
            <w:tcBorders>
              <w:top w:val="single" w:sz="4" w:space="0" w:color="auto"/>
              <w:left w:val="single" w:sz="4" w:space="0" w:color="auto"/>
              <w:bottom w:val="single" w:sz="4" w:space="0" w:color="auto"/>
              <w:right w:val="single" w:sz="4" w:space="0" w:color="auto"/>
            </w:tcBorders>
          </w:tcPr>
          <w:p w14:paraId="7BA535B1" w14:textId="77777777" w:rsidR="00D859F4" w:rsidRPr="005C2A79" w:rsidRDefault="00D859F4" w:rsidP="00573B28">
            <w:pPr>
              <w:jc w:val="both"/>
              <w:rPr>
                <w:rFonts w:asciiTheme="majorBidi" w:hAnsiTheme="majorBidi" w:cstheme="majorBidi"/>
                <w:color w:val="000000"/>
                <w:sz w:val="22"/>
                <w:szCs w:val="22"/>
              </w:rPr>
            </w:pPr>
            <w:r w:rsidRPr="005C2A79">
              <w:rPr>
                <w:rFonts w:asciiTheme="majorBidi" w:hAnsiTheme="majorBidi" w:cstheme="majorBidi"/>
                <w:color w:val="000000"/>
                <w:sz w:val="22"/>
                <w:szCs w:val="22"/>
              </w:rPr>
              <w:t>Yra</w:t>
            </w:r>
          </w:p>
        </w:tc>
      </w:tr>
      <w:tr w:rsidR="00D859F4" w14:paraId="0A1EF432" w14:textId="77777777" w:rsidTr="00573B28">
        <w:tc>
          <w:tcPr>
            <w:tcW w:w="864" w:type="dxa"/>
            <w:tcBorders>
              <w:top w:val="single" w:sz="4" w:space="0" w:color="auto"/>
              <w:left w:val="single" w:sz="4" w:space="0" w:color="auto"/>
              <w:bottom w:val="single" w:sz="4" w:space="0" w:color="auto"/>
              <w:right w:val="single" w:sz="4" w:space="0" w:color="auto"/>
            </w:tcBorders>
          </w:tcPr>
          <w:p w14:paraId="6B1E154D" w14:textId="5E31273F" w:rsidR="00D859F4" w:rsidRPr="00410C50" w:rsidRDefault="00F7608F" w:rsidP="00F7608F">
            <w:pPr>
              <w:jc w:val="center"/>
              <w:rPr>
                <w:rFonts w:asciiTheme="majorBidi" w:hAnsiTheme="majorBidi" w:cstheme="majorBidi"/>
                <w:color w:val="000000"/>
                <w:sz w:val="22"/>
                <w:szCs w:val="22"/>
              </w:rPr>
            </w:pPr>
            <w:r>
              <w:rPr>
                <w:rFonts w:asciiTheme="majorBidi" w:hAnsiTheme="majorBidi" w:cstheme="majorBidi"/>
                <w:color w:val="000000"/>
                <w:sz w:val="22"/>
                <w:szCs w:val="22"/>
              </w:rPr>
              <w:t>7.</w:t>
            </w:r>
          </w:p>
        </w:tc>
        <w:tc>
          <w:tcPr>
            <w:tcW w:w="4665" w:type="dxa"/>
            <w:tcBorders>
              <w:top w:val="single" w:sz="4" w:space="0" w:color="auto"/>
              <w:left w:val="single" w:sz="4" w:space="0" w:color="auto"/>
              <w:bottom w:val="single" w:sz="4" w:space="0" w:color="auto"/>
              <w:right w:val="single" w:sz="4" w:space="0" w:color="auto"/>
            </w:tcBorders>
          </w:tcPr>
          <w:p w14:paraId="7C242434" w14:textId="77777777" w:rsidR="00D859F4" w:rsidRPr="00FB2AC8" w:rsidRDefault="00D859F4" w:rsidP="00573B28">
            <w:pPr>
              <w:jc w:val="both"/>
              <w:rPr>
                <w:rFonts w:asciiTheme="majorBidi" w:hAnsiTheme="majorBidi" w:cstheme="majorBidi"/>
                <w:color w:val="000000"/>
                <w:sz w:val="22"/>
                <w:szCs w:val="22"/>
              </w:rPr>
            </w:pPr>
            <w:r w:rsidRPr="00FB2AC8">
              <w:rPr>
                <w:rFonts w:asciiTheme="majorBidi" w:hAnsiTheme="majorBidi" w:cstheme="majorBidi"/>
                <w:snapToGrid w:val="0"/>
                <w:color w:val="000000"/>
                <w:sz w:val="22"/>
                <w:szCs w:val="22"/>
              </w:rPr>
              <w:t>Atskiros antros eilės sėdynės</w:t>
            </w:r>
          </w:p>
        </w:tc>
        <w:tc>
          <w:tcPr>
            <w:tcW w:w="4246" w:type="dxa"/>
            <w:tcBorders>
              <w:top w:val="single" w:sz="4" w:space="0" w:color="auto"/>
              <w:left w:val="single" w:sz="4" w:space="0" w:color="auto"/>
              <w:bottom w:val="single" w:sz="4" w:space="0" w:color="auto"/>
              <w:right w:val="single" w:sz="4" w:space="0" w:color="auto"/>
            </w:tcBorders>
          </w:tcPr>
          <w:p w14:paraId="118DDB33" w14:textId="77777777" w:rsidR="00D859F4" w:rsidRPr="005C2A79" w:rsidRDefault="00D859F4" w:rsidP="00573B28">
            <w:pPr>
              <w:jc w:val="both"/>
              <w:rPr>
                <w:rFonts w:asciiTheme="majorBidi" w:hAnsiTheme="majorBidi" w:cstheme="majorBidi"/>
                <w:color w:val="000000"/>
                <w:sz w:val="22"/>
                <w:szCs w:val="22"/>
              </w:rPr>
            </w:pPr>
            <w:r w:rsidRPr="005C2A79">
              <w:rPr>
                <w:rFonts w:asciiTheme="majorBidi" w:hAnsiTheme="majorBidi" w:cstheme="majorBidi"/>
                <w:color w:val="000000"/>
                <w:sz w:val="22"/>
                <w:szCs w:val="22"/>
              </w:rPr>
              <w:t>Yra</w:t>
            </w:r>
          </w:p>
        </w:tc>
      </w:tr>
      <w:tr w:rsidR="00010D27" w14:paraId="0B1C54DF" w14:textId="77777777" w:rsidTr="00573B28">
        <w:tc>
          <w:tcPr>
            <w:tcW w:w="864" w:type="dxa"/>
            <w:tcBorders>
              <w:top w:val="single" w:sz="4" w:space="0" w:color="auto"/>
              <w:left w:val="single" w:sz="4" w:space="0" w:color="auto"/>
              <w:bottom w:val="single" w:sz="4" w:space="0" w:color="auto"/>
              <w:right w:val="single" w:sz="4" w:space="0" w:color="auto"/>
            </w:tcBorders>
          </w:tcPr>
          <w:p w14:paraId="34567E2B" w14:textId="1EBB80E4" w:rsidR="00010D27" w:rsidRPr="00410C50" w:rsidRDefault="005C2A79" w:rsidP="00F7608F">
            <w:pPr>
              <w:jc w:val="center"/>
              <w:rPr>
                <w:rFonts w:asciiTheme="majorBidi" w:hAnsiTheme="majorBidi" w:cstheme="majorBidi"/>
                <w:color w:val="000000"/>
                <w:sz w:val="22"/>
                <w:szCs w:val="22"/>
              </w:rPr>
            </w:pPr>
            <w:r>
              <w:rPr>
                <w:rFonts w:asciiTheme="majorBidi" w:hAnsiTheme="majorBidi" w:cstheme="majorBidi"/>
                <w:color w:val="000000"/>
                <w:sz w:val="22"/>
                <w:szCs w:val="22"/>
              </w:rPr>
              <w:t>8.</w:t>
            </w:r>
          </w:p>
        </w:tc>
        <w:tc>
          <w:tcPr>
            <w:tcW w:w="4665" w:type="dxa"/>
            <w:tcBorders>
              <w:top w:val="single" w:sz="4" w:space="0" w:color="auto"/>
              <w:left w:val="single" w:sz="4" w:space="0" w:color="auto"/>
              <w:bottom w:val="single" w:sz="4" w:space="0" w:color="auto"/>
              <w:right w:val="single" w:sz="4" w:space="0" w:color="auto"/>
            </w:tcBorders>
          </w:tcPr>
          <w:p w14:paraId="753316B4" w14:textId="6A0E3E9D" w:rsidR="00010D27" w:rsidRPr="00FB2AC8" w:rsidRDefault="00010D27" w:rsidP="00573B28">
            <w:pPr>
              <w:jc w:val="both"/>
              <w:rPr>
                <w:rFonts w:asciiTheme="majorBidi" w:hAnsiTheme="majorBidi" w:cstheme="majorBidi"/>
                <w:color w:val="000000"/>
                <w:sz w:val="22"/>
                <w:szCs w:val="22"/>
              </w:rPr>
            </w:pPr>
            <w:r w:rsidRPr="00FB2AC8">
              <w:rPr>
                <w:sz w:val="22"/>
                <w:szCs w:val="22"/>
              </w:rPr>
              <w:t>Išmetamo anglies dioksido (CO2) kiekis</w:t>
            </w:r>
          </w:p>
        </w:tc>
        <w:tc>
          <w:tcPr>
            <w:tcW w:w="4246" w:type="dxa"/>
            <w:tcBorders>
              <w:top w:val="single" w:sz="4" w:space="0" w:color="auto"/>
              <w:left w:val="single" w:sz="4" w:space="0" w:color="auto"/>
              <w:bottom w:val="single" w:sz="4" w:space="0" w:color="auto"/>
              <w:right w:val="single" w:sz="4" w:space="0" w:color="auto"/>
            </w:tcBorders>
          </w:tcPr>
          <w:p w14:paraId="43FAE47C" w14:textId="3F84FAE1" w:rsidR="00010D27" w:rsidRPr="005C2A79" w:rsidRDefault="00010D27" w:rsidP="00573B28">
            <w:pPr>
              <w:jc w:val="both"/>
              <w:rPr>
                <w:rFonts w:asciiTheme="majorBidi" w:hAnsiTheme="majorBidi" w:cstheme="majorBidi"/>
                <w:sz w:val="22"/>
                <w:szCs w:val="22"/>
              </w:rPr>
            </w:pPr>
            <w:r w:rsidRPr="005C2A79">
              <w:t>0 g/km</w:t>
            </w:r>
          </w:p>
        </w:tc>
      </w:tr>
      <w:tr w:rsidR="00D859F4" w14:paraId="0C9CC058" w14:textId="77777777" w:rsidTr="00573B28">
        <w:tc>
          <w:tcPr>
            <w:tcW w:w="864" w:type="dxa"/>
            <w:tcBorders>
              <w:top w:val="single" w:sz="4" w:space="0" w:color="auto"/>
              <w:left w:val="single" w:sz="4" w:space="0" w:color="auto"/>
              <w:bottom w:val="single" w:sz="4" w:space="0" w:color="auto"/>
              <w:right w:val="single" w:sz="4" w:space="0" w:color="auto"/>
            </w:tcBorders>
          </w:tcPr>
          <w:p w14:paraId="77988C76"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9.</w:t>
            </w:r>
          </w:p>
        </w:tc>
        <w:tc>
          <w:tcPr>
            <w:tcW w:w="4665" w:type="dxa"/>
            <w:tcBorders>
              <w:top w:val="single" w:sz="4" w:space="0" w:color="auto"/>
              <w:left w:val="single" w:sz="4" w:space="0" w:color="auto"/>
              <w:bottom w:val="single" w:sz="4" w:space="0" w:color="auto"/>
              <w:right w:val="single" w:sz="4" w:space="0" w:color="auto"/>
            </w:tcBorders>
          </w:tcPr>
          <w:p w14:paraId="32518287" w14:textId="77777777" w:rsidR="00D859F4" w:rsidRPr="005C2A79" w:rsidRDefault="00D859F4" w:rsidP="00573B28">
            <w:pPr>
              <w:jc w:val="both"/>
              <w:rPr>
                <w:rFonts w:asciiTheme="majorBidi" w:hAnsiTheme="majorBidi" w:cstheme="majorBidi"/>
                <w:color w:val="000000"/>
                <w:sz w:val="22"/>
                <w:szCs w:val="22"/>
              </w:rPr>
            </w:pPr>
            <w:r w:rsidRPr="005C2A79">
              <w:rPr>
                <w:rFonts w:asciiTheme="majorBidi" w:hAnsiTheme="majorBidi" w:cstheme="majorBidi"/>
                <w:color w:val="000000"/>
                <w:sz w:val="22"/>
                <w:szCs w:val="22"/>
              </w:rPr>
              <w:t xml:space="preserve">Galingumas </w:t>
            </w:r>
          </w:p>
        </w:tc>
        <w:tc>
          <w:tcPr>
            <w:tcW w:w="4246" w:type="dxa"/>
            <w:tcBorders>
              <w:top w:val="single" w:sz="4" w:space="0" w:color="auto"/>
              <w:left w:val="single" w:sz="4" w:space="0" w:color="auto"/>
              <w:bottom w:val="single" w:sz="4" w:space="0" w:color="auto"/>
              <w:right w:val="single" w:sz="4" w:space="0" w:color="auto"/>
            </w:tcBorders>
          </w:tcPr>
          <w:p w14:paraId="7C095207" w14:textId="77777777" w:rsidR="00D859F4" w:rsidRPr="005C2A79" w:rsidRDefault="00D859F4" w:rsidP="00573B28">
            <w:pPr>
              <w:jc w:val="both"/>
              <w:rPr>
                <w:rFonts w:asciiTheme="majorBidi" w:hAnsiTheme="majorBidi" w:cstheme="majorBidi"/>
                <w:color w:val="000000"/>
                <w:sz w:val="22"/>
                <w:szCs w:val="22"/>
              </w:rPr>
            </w:pPr>
            <w:r w:rsidRPr="005C2A79">
              <w:rPr>
                <w:rFonts w:asciiTheme="majorBidi" w:hAnsiTheme="majorBidi" w:cstheme="majorBidi"/>
                <w:sz w:val="22"/>
                <w:szCs w:val="22"/>
              </w:rPr>
              <w:t>Ne mažiau kaip 100 kW</w:t>
            </w:r>
          </w:p>
        </w:tc>
      </w:tr>
      <w:tr w:rsidR="00D859F4" w14:paraId="6850AE0A" w14:textId="77777777" w:rsidTr="00573B28">
        <w:tc>
          <w:tcPr>
            <w:tcW w:w="864" w:type="dxa"/>
            <w:tcBorders>
              <w:top w:val="single" w:sz="4" w:space="0" w:color="auto"/>
              <w:left w:val="single" w:sz="4" w:space="0" w:color="auto"/>
              <w:bottom w:val="single" w:sz="4" w:space="0" w:color="auto"/>
              <w:right w:val="single" w:sz="4" w:space="0" w:color="auto"/>
            </w:tcBorders>
          </w:tcPr>
          <w:p w14:paraId="748BB5B9"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10.</w:t>
            </w:r>
          </w:p>
        </w:tc>
        <w:tc>
          <w:tcPr>
            <w:tcW w:w="4665" w:type="dxa"/>
            <w:tcBorders>
              <w:top w:val="single" w:sz="4" w:space="0" w:color="auto"/>
              <w:left w:val="single" w:sz="4" w:space="0" w:color="auto"/>
              <w:bottom w:val="single" w:sz="4" w:space="0" w:color="auto"/>
              <w:right w:val="single" w:sz="4" w:space="0" w:color="auto"/>
            </w:tcBorders>
          </w:tcPr>
          <w:p w14:paraId="2EC77E88" w14:textId="77777777" w:rsidR="00D859F4" w:rsidRPr="005C2A79" w:rsidRDefault="00D859F4" w:rsidP="00573B28">
            <w:pPr>
              <w:jc w:val="both"/>
              <w:rPr>
                <w:rFonts w:asciiTheme="majorBidi" w:hAnsiTheme="majorBidi" w:cstheme="majorBidi"/>
                <w:color w:val="000000"/>
                <w:sz w:val="22"/>
                <w:szCs w:val="22"/>
              </w:rPr>
            </w:pPr>
            <w:r w:rsidRPr="005C2A79">
              <w:rPr>
                <w:rFonts w:asciiTheme="majorBidi" w:hAnsiTheme="majorBidi" w:cstheme="majorBidi"/>
                <w:color w:val="000000"/>
                <w:sz w:val="22"/>
                <w:szCs w:val="22"/>
              </w:rPr>
              <w:t>Maksimalus sukimo momentas</w:t>
            </w:r>
          </w:p>
        </w:tc>
        <w:tc>
          <w:tcPr>
            <w:tcW w:w="4246" w:type="dxa"/>
            <w:tcBorders>
              <w:top w:val="single" w:sz="4" w:space="0" w:color="auto"/>
              <w:left w:val="single" w:sz="4" w:space="0" w:color="auto"/>
              <w:bottom w:val="single" w:sz="4" w:space="0" w:color="auto"/>
              <w:right w:val="single" w:sz="4" w:space="0" w:color="auto"/>
            </w:tcBorders>
          </w:tcPr>
          <w:p w14:paraId="364DF8DB" w14:textId="77777777" w:rsidR="00D859F4" w:rsidRPr="005C2A79" w:rsidRDefault="00D859F4" w:rsidP="00573B28">
            <w:pPr>
              <w:jc w:val="both"/>
              <w:rPr>
                <w:rFonts w:asciiTheme="majorBidi" w:hAnsiTheme="majorBidi" w:cstheme="majorBidi"/>
                <w:sz w:val="22"/>
                <w:szCs w:val="22"/>
              </w:rPr>
            </w:pPr>
            <w:r w:rsidRPr="005C2A79">
              <w:rPr>
                <w:rFonts w:asciiTheme="majorBidi" w:hAnsiTheme="majorBidi" w:cstheme="majorBidi"/>
                <w:color w:val="000000"/>
                <w:sz w:val="22"/>
                <w:szCs w:val="22"/>
              </w:rPr>
              <w:t xml:space="preserve">Ne mažiau kaip 260 </w:t>
            </w:r>
            <w:proofErr w:type="spellStart"/>
            <w:r w:rsidRPr="005C2A79">
              <w:rPr>
                <w:rFonts w:asciiTheme="majorBidi" w:hAnsiTheme="majorBidi" w:cstheme="majorBidi"/>
                <w:color w:val="000000"/>
                <w:sz w:val="22"/>
                <w:szCs w:val="22"/>
              </w:rPr>
              <w:t>Nm</w:t>
            </w:r>
            <w:proofErr w:type="spellEnd"/>
            <w:r w:rsidRPr="005C2A79">
              <w:rPr>
                <w:rFonts w:asciiTheme="majorBidi" w:hAnsiTheme="majorBidi" w:cstheme="majorBidi"/>
                <w:color w:val="000000"/>
                <w:sz w:val="22"/>
                <w:szCs w:val="22"/>
              </w:rPr>
              <w:t xml:space="preserve"> </w:t>
            </w:r>
          </w:p>
        </w:tc>
      </w:tr>
      <w:tr w:rsidR="00D859F4" w14:paraId="17921ACF" w14:textId="77777777" w:rsidTr="00573B28">
        <w:tc>
          <w:tcPr>
            <w:tcW w:w="864" w:type="dxa"/>
            <w:tcBorders>
              <w:top w:val="single" w:sz="4" w:space="0" w:color="auto"/>
              <w:left w:val="single" w:sz="4" w:space="0" w:color="auto"/>
              <w:bottom w:val="single" w:sz="4" w:space="0" w:color="auto"/>
              <w:right w:val="single" w:sz="4" w:space="0" w:color="auto"/>
            </w:tcBorders>
          </w:tcPr>
          <w:p w14:paraId="7A31B695"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11.</w:t>
            </w:r>
          </w:p>
        </w:tc>
        <w:tc>
          <w:tcPr>
            <w:tcW w:w="4665" w:type="dxa"/>
            <w:tcBorders>
              <w:top w:val="single" w:sz="4" w:space="0" w:color="auto"/>
              <w:left w:val="single" w:sz="4" w:space="0" w:color="auto"/>
              <w:bottom w:val="single" w:sz="4" w:space="0" w:color="auto"/>
              <w:right w:val="single" w:sz="4" w:space="0" w:color="auto"/>
            </w:tcBorders>
          </w:tcPr>
          <w:p w14:paraId="6036631E"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Pavarų dėžė</w:t>
            </w:r>
          </w:p>
        </w:tc>
        <w:tc>
          <w:tcPr>
            <w:tcW w:w="4246" w:type="dxa"/>
            <w:tcBorders>
              <w:top w:val="single" w:sz="4" w:space="0" w:color="auto"/>
              <w:left w:val="single" w:sz="4" w:space="0" w:color="auto"/>
              <w:bottom w:val="single" w:sz="4" w:space="0" w:color="auto"/>
              <w:right w:val="single" w:sz="4" w:space="0" w:color="auto"/>
            </w:tcBorders>
          </w:tcPr>
          <w:p w14:paraId="218572CE"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Automatinė</w:t>
            </w:r>
          </w:p>
        </w:tc>
      </w:tr>
      <w:tr w:rsidR="00D859F4" w14:paraId="56BDE331" w14:textId="77777777" w:rsidTr="00573B28">
        <w:tc>
          <w:tcPr>
            <w:tcW w:w="864" w:type="dxa"/>
            <w:tcBorders>
              <w:top w:val="single" w:sz="4" w:space="0" w:color="auto"/>
              <w:left w:val="single" w:sz="4" w:space="0" w:color="auto"/>
              <w:bottom w:val="single" w:sz="4" w:space="0" w:color="auto"/>
              <w:right w:val="single" w:sz="4" w:space="0" w:color="auto"/>
            </w:tcBorders>
          </w:tcPr>
          <w:p w14:paraId="5B1B4619"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12.</w:t>
            </w:r>
          </w:p>
        </w:tc>
        <w:tc>
          <w:tcPr>
            <w:tcW w:w="4665" w:type="dxa"/>
            <w:tcBorders>
              <w:top w:val="single" w:sz="4" w:space="0" w:color="auto"/>
              <w:left w:val="single" w:sz="4" w:space="0" w:color="auto"/>
              <w:bottom w:val="single" w:sz="4" w:space="0" w:color="auto"/>
              <w:right w:val="single" w:sz="4" w:space="0" w:color="auto"/>
            </w:tcBorders>
          </w:tcPr>
          <w:p w14:paraId="405D1130"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Vidutinės gamintojo deklaruojamos elektros sąnaudos / 100 km</w:t>
            </w:r>
          </w:p>
        </w:tc>
        <w:tc>
          <w:tcPr>
            <w:tcW w:w="4246" w:type="dxa"/>
            <w:tcBorders>
              <w:top w:val="single" w:sz="4" w:space="0" w:color="auto"/>
              <w:left w:val="single" w:sz="4" w:space="0" w:color="auto"/>
              <w:bottom w:val="single" w:sz="4" w:space="0" w:color="auto"/>
              <w:right w:val="single" w:sz="4" w:space="0" w:color="auto"/>
            </w:tcBorders>
          </w:tcPr>
          <w:p w14:paraId="4D692BB0"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Ne daugiau 20 kWh/100 km</w:t>
            </w:r>
          </w:p>
        </w:tc>
      </w:tr>
      <w:tr w:rsidR="00D859F4" w14:paraId="113F4A75" w14:textId="77777777" w:rsidTr="00573B28">
        <w:tc>
          <w:tcPr>
            <w:tcW w:w="864" w:type="dxa"/>
            <w:tcBorders>
              <w:top w:val="single" w:sz="4" w:space="0" w:color="auto"/>
              <w:left w:val="single" w:sz="4" w:space="0" w:color="auto"/>
              <w:bottom w:val="single" w:sz="4" w:space="0" w:color="auto"/>
              <w:right w:val="single" w:sz="4" w:space="0" w:color="auto"/>
            </w:tcBorders>
          </w:tcPr>
          <w:p w14:paraId="4DC1A9FD"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13.</w:t>
            </w:r>
          </w:p>
        </w:tc>
        <w:tc>
          <w:tcPr>
            <w:tcW w:w="4665" w:type="dxa"/>
            <w:tcBorders>
              <w:top w:val="single" w:sz="4" w:space="0" w:color="auto"/>
              <w:left w:val="single" w:sz="4" w:space="0" w:color="auto"/>
              <w:bottom w:val="single" w:sz="4" w:space="0" w:color="auto"/>
              <w:right w:val="single" w:sz="4" w:space="0" w:color="auto"/>
            </w:tcBorders>
          </w:tcPr>
          <w:p w14:paraId="19A32AED"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eastAsiaTheme="minorHAnsi" w:hAnsiTheme="majorBidi" w:cstheme="majorBidi"/>
                <w:sz w:val="22"/>
                <w:szCs w:val="22"/>
                <w14:ligatures w14:val="standardContextual"/>
              </w:rPr>
              <w:t>Nuvažiavimas vienu įkrovimu, km (WLTP)</w:t>
            </w:r>
          </w:p>
        </w:tc>
        <w:tc>
          <w:tcPr>
            <w:tcW w:w="4246" w:type="dxa"/>
            <w:tcBorders>
              <w:top w:val="single" w:sz="4" w:space="0" w:color="auto"/>
              <w:left w:val="single" w:sz="4" w:space="0" w:color="auto"/>
              <w:bottom w:val="single" w:sz="4" w:space="0" w:color="auto"/>
              <w:right w:val="single" w:sz="4" w:space="0" w:color="auto"/>
            </w:tcBorders>
          </w:tcPr>
          <w:p w14:paraId="23B27BAC"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Ne mažiau kaip 300 km (WLTP)</w:t>
            </w:r>
          </w:p>
        </w:tc>
      </w:tr>
      <w:tr w:rsidR="00D859F4" w14:paraId="5AF7C78C" w14:textId="77777777" w:rsidTr="00573B28">
        <w:tc>
          <w:tcPr>
            <w:tcW w:w="864" w:type="dxa"/>
            <w:tcBorders>
              <w:top w:val="single" w:sz="4" w:space="0" w:color="auto"/>
              <w:left w:val="single" w:sz="4" w:space="0" w:color="auto"/>
              <w:bottom w:val="single" w:sz="4" w:space="0" w:color="auto"/>
              <w:right w:val="single" w:sz="4" w:space="0" w:color="auto"/>
            </w:tcBorders>
          </w:tcPr>
          <w:p w14:paraId="44181D3B"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14.</w:t>
            </w:r>
          </w:p>
        </w:tc>
        <w:tc>
          <w:tcPr>
            <w:tcW w:w="4665" w:type="dxa"/>
            <w:tcBorders>
              <w:top w:val="single" w:sz="4" w:space="0" w:color="auto"/>
              <w:left w:val="single" w:sz="4" w:space="0" w:color="auto"/>
              <w:bottom w:val="single" w:sz="4" w:space="0" w:color="auto"/>
              <w:right w:val="single" w:sz="4" w:space="0" w:color="auto"/>
            </w:tcBorders>
          </w:tcPr>
          <w:p w14:paraId="6C263925"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eastAsiaTheme="minorHAnsi" w:hAnsiTheme="majorBidi" w:cstheme="majorBidi"/>
                <w:sz w:val="22"/>
                <w:szCs w:val="22"/>
                <w14:ligatures w14:val="standardContextual"/>
              </w:rPr>
              <w:t>Akumuliatoriaus talpa</w:t>
            </w:r>
          </w:p>
        </w:tc>
        <w:tc>
          <w:tcPr>
            <w:tcW w:w="4246" w:type="dxa"/>
            <w:tcBorders>
              <w:top w:val="single" w:sz="4" w:space="0" w:color="auto"/>
              <w:left w:val="single" w:sz="4" w:space="0" w:color="auto"/>
              <w:bottom w:val="single" w:sz="4" w:space="0" w:color="auto"/>
              <w:right w:val="single" w:sz="4" w:space="0" w:color="auto"/>
            </w:tcBorders>
          </w:tcPr>
          <w:p w14:paraId="116B430B"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Ne mažiau kaip 50 kWh</w:t>
            </w:r>
          </w:p>
        </w:tc>
      </w:tr>
      <w:tr w:rsidR="00D859F4" w14:paraId="29B20E02" w14:textId="77777777" w:rsidTr="00573B28">
        <w:tc>
          <w:tcPr>
            <w:tcW w:w="864" w:type="dxa"/>
            <w:tcBorders>
              <w:top w:val="single" w:sz="4" w:space="0" w:color="auto"/>
              <w:left w:val="single" w:sz="4" w:space="0" w:color="auto"/>
              <w:bottom w:val="single" w:sz="4" w:space="0" w:color="auto"/>
              <w:right w:val="single" w:sz="4" w:space="0" w:color="auto"/>
            </w:tcBorders>
          </w:tcPr>
          <w:p w14:paraId="6EAF3BCB"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15.</w:t>
            </w:r>
          </w:p>
        </w:tc>
        <w:tc>
          <w:tcPr>
            <w:tcW w:w="4665" w:type="dxa"/>
            <w:tcBorders>
              <w:top w:val="single" w:sz="4" w:space="0" w:color="auto"/>
              <w:left w:val="single" w:sz="4" w:space="0" w:color="auto"/>
              <w:bottom w:val="single" w:sz="4" w:space="0" w:color="auto"/>
              <w:right w:val="single" w:sz="4" w:space="0" w:color="auto"/>
            </w:tcBorders>
          </w:tcPr>
          <w:p w14:paraId="5395D733"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Automobilyje turi būti stabdžių antiblokavimo sistema (ABS) arba gamintojo siūloma lygiavertė ar pažangesnė aktyviosios stabdymo kontrolės sistema, užtikrinanti ne mažesnį saugos lygį.</w:t>
            </w:r>
          </w:p>
        </w:tc>
        <w:tc>
          <w:tcPr>
            <w:tcW w:w="4246" w:type="dxa"/>
            <w:tcBorders>
              <w:top w:val="single" w:sz="4" w:space="0" w:color="auto"/>
              <w:left w:val="single" w:sz="4" w:space="0" w:color="auto"/>
              <w:bottom w:val="single" w:sz="4" w:space="0" w:color="auto"/>
              <w:right w:val="single" w:sz="4" w:space="0" w:color="auto"/>
            </w:tcBorders>
          </w:tcPr>
          <w:p w14:paraId="366DB47E"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39F29529" w14:textId="77777777" w:rsidTr="00573B28">
        <w:tc>
          <w:tcPr>
            <w:tcW w:w="864" w:type="dxa"/>
            <w:tcBorders>
              <w:top w:val="single" w:sz="4" w:space="0" w:color="auto"/>
              <w:left w:val="single" w:sz="4" w:space="0" w:color="auto"/>
              <w:bottom w:val="single" w:sz="4" w:space="0" w:color="auto"/>
              <w:right w:val="single" w:sz="4" w:space="0" w:color="auto"/>
            </w:tcBorders>
          </w:tcPr>
          <w:p w14:paraId="2ED01A1A"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16.</w:t>
            </w:r>
          </w:p>
        </w:tc>
        <w:tc>
          <w:tcPr>
            <w:tcW w:w="4665" w:type="dxa"/>
            <w:tcBorders>
              <w:top w:val="single" w:sz="4" w:space="0" w:color="auto"/>
              <w:left w:val="single" w:sz="4" w:space="0" w:color="auto"/>
              <w:bottom w:val="single" w:sz="4" w:space="0" w:color="auto"/>
              <w:right w:val="single" w:sz="4" w:space="0" w:color="auto"/>
            </w:tcBorders>
          </w:tcPr>
          <w:p w14:paraId="008613D7"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Reguliuojamo aukščio vairo </w:t>
            </w:r>
            <w:r w:rsidRPr="00410C50">
              <w:rPr>
                <w:rFonts w:asciiTheme="majorBidi" w:hAnsiTheme="majorBidi" w:cstheme="majorBidi"/>
                <w:color w:val="000000"/>
                <w:spacing w:val="-2"/>
                <w:sz w:val="22"/>
                <w:szCs w:val="22"/>
              </w:rPr>
              <w:t>kolonėlė.</w:t>
            </w:r>
          </w:p>
        </w:tc>
        <w:tc>
          <w:tcPr>
            <w:tcW w:w="4246" w:type="dxa"/>
            <w:tcBorders>
              <w:top w:val="single" w:sz="4" w:space="0" w:color="auto"/>
              <w:left w:val="single" w:sz="4" w:space="0" w:color="auto"/>
              <w:bottom w:val="single" w:sz="4" w:space="0" w:color="auto"/>
              <w:right w:val="single" w:sz="4" w:space="0" w:color="auto"/>
            </w:tcBorders>
          </w:tcPr>
          <w:p w14:paraId="32B3E204"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067077BF" w14:textId="77777777" w:rsidTr="00573B28">
        <w:tc>
          <w:tcPr>
            <w:tcW w:w="864" w:type="dxa"/>
            <w:tcBorders>
              <w:top w:val="single" w:sz="4" w:space="0" w:color="auto"/>
              <w:left w:val="single" w:sz="4" w:space="0" w:color="auto"/>
              <w:bottom w:val="single" w:sz="4" w:space="0" w:color="auto"/>
              <w:right w:val="single" w:sz="4" w:space="0" w:color="auto"/>
            </w:tcBorders>
          </w:tcPr>
          <w:p w14:paraId="2A5125D8"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17.</w:t>
            </w:r>
          </w:p>
        </w:tc>
        <w:tc>
          <w:tcPr>
            <w:tcW w:w="4665" w:type="dxa"/>
            <w:tcBorders>
              <w:top w:val="single" w:sz="4" w:space="0" w:color="auto"/>
              <w:left w:val="single" w:sz="4" w:space="0" w:color="auto"/>
              <w:bottom w:val="single" w:sz="4" w:space="0" w:color="auto"/>
              <w:right w:val="single" w:sz="4" w:space="0" w:color="auto"/>
            </w:tcBorders>
          </w:tcPr>
          <w:p w14:paraId="06258678"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Vairo </w:t>
            </w:r>
            <w:r w:rsidRPr="00410C50">
              <w:rPr>
                <w:rFonts w:asciiTheme="majorBidi" w:hAnsiTheme="majorBidi" w:cstheme="majorBidi"/>
                <w:color w:val="000000"/>
                <w:spacing w:val="-2"/>
                <w:sz w:val="22"/>
                <w:szCs w:val="22"/>
              </w:rPr>
              <w:t>stiprintuvas.</w:t>
            </w:r>
          </w:p>
        </w:tc>
        <w:tc>
          <w:tcPr>
            <w:tcW w:w="4246" w:type="dxa"/>
            <w:tcBorders>
              <w:top w:val="single" w:sz="4" w:space="0" w:color="auto"/>
              <w:left w:val="single" w:sz="4" w:space="0" w:color="auto"/>
              <w:bottom w:val="single" w:sz="4" w:space="0" w:color="auto"/>
              <w:right w:val="single" w:sz="4" w:space="0" w:color="auto"/>
            </w:tcBorders>
          </w:tcPr>
          <w:p w14:paraId="68A46981"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386AB937" w14:textId="77777777" w:rsidTr="00573B28">
        <w:tc>
          <w:tcPr>
            <w:tcW w:w="864" w:type="dxa"/>
            <w:tcBorders>
              <w:top w:val="single" w:sz="4" w:space="0" w:color="auto"/>
              <w:left w:val="single" w:sz="4" w:space="0" w:color="auto"/>
              <w:bottom w:val="single" w:sz="4" w:space="0" w:color="auto"/>
              <w:right w:val="single" w:sz="4" w:space="0" w:color="auto"/>
            </w:tcBorders>
          </w:tcPr>
          <w:p w14:paraId="23AE93DC"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18.</w:t>
            </w:r>
          </w:p>
        </w:tc>
        <w:tc>
          <w:tcPr>
            <w:tcW w:w="4665" w:type="dxa"/>
            <w:tcBorders>
              <w:top w:val="single" w:sz="4" w:space="0" w:color="auto"/>
              <w:left w:val="single" w:sz="4" w:space="0" w:color="auto"/>
              <w:bottom w:val="single" w:sz="4" w:space="0" w:color="auto"/>
              <w:right w:val="single" w:sz="4" w:space="0" w:color="auto"/>
            </w:tcBorders>
          </w:tcPr>
          <w:p w14:paraId="7B6B1E9C"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Šildomas vairas.</w:t>
            </w:r>
          </w:p>
        </w:tc>
        <w:tc>
          <w:tcPr>
            <w:tcW w:w="4246" w:type="dxa"/>
            <w:tcBorders>
              <w:top w:val="single" w:sz="4" w:space="0" w:color="auto"/>
              <w:left w:val="single" w:sz="4" w:space="0" w:color="auto"/>
              <w:bottom w:val="single" w:sz="4" w:space="0" w:color="auto"/>
              <w:right w:val="single" w:sz="4" w:space="0" w:color="auto"/>
            </w:tcBorders>
          </w:tcPr>
          <w:p w14:paraId="57822FA5"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7412C49F" w14:textId="77777777" w:rsidTr="00573B28">
        <w:tc>
          <w:tcPr>
            <w:tcW w:w="864" w:type="dxa"/>
            <w:tcBorders>
              <w:top w:val="single" w:sz="4" w:space="0" w:color="auto"/>
              <w:left w:val="single" w:sz="4" w:space="0" w:color="auto"/>
              <w:bottom w:val="single" w:sz="4" w:space="0" w:color="auto"/>
              <w:right w:val="single" w:sz="4" w:space="0" w:color="auto"/>
            </w:tcBorders>
          </w:tcPr>
          <w:p w14:paraId="71503883"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19.</w:t>
            </w:r>
          </w:p>
        </w:tc>
        <w:tc>
          <w:tcPr>
            <w:tcW w:w="4665" w:type="dxa"/>
            <w:tcBorders>
              <w:top w:val="single" w:sz="4" w:space="0" w:color="auto"/>
              <w:left w:val="single" w:sz="4" w:space="0" w:color="auto"/>
              <w:bottom w:val="single" w:sz="4" w:space="0" w:color="auto"/>
              <w:right w:val="single" w:sz="4" w:space="0" w:color="auto"/>
            </w:tcBorders>
          </w:tcPr>
          <w:p w14:paraId="2D94E902"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sz w:val="22"/>
                <w:szCs w:val="22"/>
              </w:rPr>
              <w:t xml:space="preserve">Ratlankiai </w:t>
            </w:r>
          </w:p>
        </w:tc>
        <w:tc>
          <w:tcPr>
            <w:tcW w:w="4246" w:type="dxa"/>
            <w:tcBorders>
              <w:top w:val="single" w:sz="4" w:space="0" w:color="auto"/>
              <w:left w:val="single" w:sz="4" w:space="0" w:color="auto"/>
              <w:bottom w:val="single" w:sz="4" w:space="0" w:color="auto"/>
              <w:right w:val="single" w:sz="4" w:space="0" w:color="auto"/>
            </w:tcBorders>
          </w:tcPr>
          <w:p w14:paraId="44BBCF76"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sz w:val="22"/>
                <w:szCs w:val="22"/>
              </w:rPr>
              <w:t>Plieniniai</w:t>
            </w:r>
            <w:r w:rsidRPr="00410C50">
              <w:rPr>
                <w:rFonts w:asciiTheme="majorBidi" w:hAnsiTheme="majorBidi" w:cstheme="majorBidi"/>
                <w:spacing w:val="-2"/>
                <w:sz w:val="22"/>
                <w:szCs w:val="22"/>
              </w:rPr>
              <w:t xml:space="preserve"> arba lengvojo lydinio ne mažesnio kaip 16 colių</w:t>
            </w:r>
          </w:p>
        </w:tc>
      </w:tr>
      <w:tr w:rsidR="00D859F4" w14:paraId="394FE745" w14:textId="77777777" w:rsidTr="00573B28">
        <w:tc>
          <w:tcPr>
            <w:tcW w:w="864" w:type="dxa"/>
            <w:tcBorders>
              <w:top w:val="single" w:sz="4" w:space="0" w:color="auto"/>
              <w:left w:val="single" w:sz="4" w:space="0" w:color="auto"/>
              <w:bottom w:val="single" w:sz="4" w:space="0" w:color="auto"/>
              <w:right w:val="single" w:sz="4" w:space="0" w:color="auto"/>
            </w:tcBorders>
          </w:tcPr>
          <w:p w14:paraId="0F0DF10A"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20.</w:t>
            </w:r>
          </w:p>
        </w:tc>
        <w:tc>
          <w:tcPr>
            <w:tcW w:w="4665" w:type="dxa"/>
            <w:tcBorders>
              <w:top w:val="single" w:sz="4" w:space="0" w:color="auto"/>
              <w:left w:val="single" w:sz="4" w:space="0" w:color="auto"/>
              <w:bottom w:val="single" w:sz="4" w:space="0" w:color="auto"/>
              <w:right w:val="single" w:sz="4" w:space="0" w:color="auto"/>
            </w:tcBorders>
          </w:tcPr>
          <w:p w14:paraId="24E4C80E"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Salono apdailos ir sėdynių spalva </w:t>
            </w:r>
          </w:p>
        </w:tc>
        <w:tc>
          <w:tcPr>
            <w:tcW w:w="4246" w:type="dxa"/>
            <w:tcBorders>
              <w:top w:val="single" w:sz="4" w:space="0" w:color="auto"/>
              <w:left w:val="single" w:sz="4" w:space="0" w:color="auto"/>
              <w:bottom w:val="single" w:sz="4" w:space="0" w:color="auto"/>
              <w:right w:val="single" w:sz="4" w:space="0" w:color="auto"/>
            </w:tcBorders>
          </w:tcPr>
          <w:p w14:paraId="77DB7622"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Tamsi</w:t>
            </w:r>
          </w:p>
        </w:tc>
      </w:tr>
      <w:tr w:rsidR="00D859F4" w14:paraId="3AB06B8E" w14:textId="77777777" w:rsidTr="00573B28">
        <w:tc>
          <w:tcPr>
            <w:tcW w:w="864" w:type="dxa"/>
            <w:tcBorders>
              <w:top w:val="single" w:sz="4" w:space="0" w:color="auto"/>
              <w:left w:val="single" w:sz="4" w:space="0" w:color="auto"/>
              <w:bottom w:val="single" w:sz="4" w:space="0" w:color="auto"/>
              <w:right w:val="single" w:sz="4" w:space="0" w:color="auto"/>
            </w:tcBorders>
          </w:tcPr>
          <w:p w14:paraId="496811B7"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21.</w:t>
            </w:r>
          </w:p>
        </w:tc>
        <w:tc>
          <w:tcPr>
            <w:tcW w:w="4665" w:type="dxa"/>
            <w:tcBorders>
              <w:top w:val="single" w:sz="4" w:space="0" w:color="auto"/>
              <w:left w:val="single" w:sz="4" w:space="0" w:color="auto"/>
              <w:bottom w:val="single" w:sz="4" w:space="0" w:color="auto"/>
              <w:right w:val="single" w:sz="4" w:space="0" w:color="auto"/>
            </w:tcBorders>
          </w:tcPr>
          <w:p w14:paraId="387C768B"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Nulenkiama priekinio keleivio sėdynė</w:t>
            </w:r>
          </w:p>
        </w:tc>
        <w:tc>
          <w:tcPr>
            <w:tcW w:w="4246" w:type="dxa"/>
            <w:tcBorders>
              <w:top w:val="single" w:sz="4" w:space="0" w:color="auto"/>
              <w:left w:val="single" w:sz="4" w:space="0" w:color="auto"/>
              <w:bottom w:val="single" w:sz="4" w:space="0" w:color="auto"/>
              <w:right w:val="single" w:sz="4" w:space="0" w:color="auto"/>
            </w:tcBorders>
          </w:tcPr>
          <w:p w14:paraId="19DC7CE7"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3BC331E5" w14:textId="77777777" w:rsidTr="00573B28">
        <w:tc>
          <w:tcPr>
            <w:tcW w:w="864" w:type="dxa"/>
            <w:tcBorders>
              <w:top w:val="single" w:sz="4" w:space="0" w:color="auto"/>
              <w:left w:val="single" w:sz="4" w:space="0" w:color="auto"/>
              <w:bottom w:val="single" w:sz="4" w:space="0" w:color="auto"/>
              <w:right w:val="single" w:sz="4" w:space="0" w:color="auto"/>
            </w:tcBorders>
          </w:tcPr>
          <w:p w14:paraId="1D1B04EC"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22.</w:t>
            </w:r>
          </w:p>
        </w:tc>
        <w:tc>
          <w:tcPr>
            <w:tcW w:w="4665" w:type="dxa"/>
            <w:tcBorders>
              <w:top w:val="single" w:sz="4" w:space="0" w:color="auto"/>
              <w:left w:val="single" w:sz="4" w:space="0" w:color="auto"/>
              <w:bottom w:val="single" w:sz="4" w:space="0" w:color="auto"/>
              <w:right w:val="single" w:sz="4" w:space="0" w:color="auto"/>
            </w:tcBorders>
          </w:tcPr>
          <w:p w14:paraId="30989F83"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pacing w:val="-2"/>
                <w:sz w:val="22"/>
                <w:szCs w:val="22"/>
              </w:rPr>
              <w:t>Imobilizatorius,</w:t>
            </w:r>
            <w:r w:rsidRPr="00410C50">
              <w:rPr>
                <w:rFonts w:asciiTheme="majorBidi" w:hAnsiTheme="majorBidi" w:cstheme="majorBidi"/>
                <w:color w:val="000000"/>
                <w:sz w:val="22"/>
                <w:szCs w:val="22"/>
              </w:rPr>
              <w:t xml:space="preserve"> atitinkantis draudimo bendrovių reikalavimus.</w:t>
            </w:r>
          </w:p>
        </w:tc>
        <w:tc>
          <w:tcPr>
            <w:tcW w:w="4246" w:type="dxa"/>
            <w:tcBorders>
              <w:top w:val="single" w:sz="4" w:space="0" w:color="auto"/>
              <w:left w:val="single" w:sz="4" w:space="0" w:color="auto"/>
              <w:bottom w:val="single" w:sz="4" w:space="0" w:color="auto"/>
              <w:right w:val="single" w:sz="4" w:space="0" w:color="auto"/>
            </w:tcBorders>
          </w:tcPr>
          <w:p w14:paraId="6A2C2CE5"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557560BC" w14:textId="77777777" w:rsidTr="00573B28">
        <w:tc>
          <w:tcPr>
            <w:tcW w:w="864" w:type="dxa"/>
            <w:tcBorders>
              <w:top w:val="single" w:sz="4" w:space="0" w:color="auto"/>
              <w:left w:val="single" w:sz="4" w:space="0" w:color="auto"/>
              <w:bottom w:val="single" w:sz="4" w:space="0" w:color="auto"/>
              <w:right w:val="single" w:sz="4" w:space="0" w:color="auto"/>
            </w:tcBorders>
          </w:tcPr>
          <w:p w14:paraId="4A5DFCD3"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23.</w:t>
            </w:r>
          </w:p>
        </w:tc>
        <w:tc>
          <w:tcPr>
            <w:tcW w:w="4665" w:type="dxa"/>
            <w:tcBorders>
              <w:top w:val="single" w:sz="4" w:space="0" w:color="auto"/>
              <w:left w:val="single" w:sz="4" w:space="0" w:color="auto"/>
              <w:bottom w:val="single" w:sz="4" w:space="0" w:color="auto"/>
              <w:right w:val="single" w:sz="4" w:space="0" w:color="auto"/>
            </w:tcBorders>
          </w:tcPr>
          <w:p w14:paraId="12B9144E"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Centrinis užraktas su nuotoliniu valdymu</w:t>
            </w:r>
          </w:p>
        </w:tc>
        <w:tc>
          <w:tcPr>
            <w:tcW w:w="4246" w:type="dxa"/>
            <w:tcBorders>
              <w:top w:val="single" w:sz="4" w:space="0" w:color="auto"/>
              <w:left w:val="single" w:sz="4" w:space="0" w:color="auto"/>
              <w:bottom w:val="single" w:sz="4" w:space="0" w:color="auto"/>
              <w:right w:val="single" w:sz="4" w:space="0" w:color="auto"/>
            </w:tcBorders>
          </w:tcPr>
          <w:p w14:paraId="614CAC28"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031B3938" w14:textId="77777777" w:rsidTr="00573B28">
        <w:tc>
          <w:tcPr>
            <w:tcW w:w="864" w:type="dxa"/>
            <w:tcBorders>
              <w:top w:val="single" w:sz="4" w:space="0" w:color="auto"/>
              <w:left w:val="single" w:sz="4" w:space="0" w:color="auto"/>
              <w:bottom w:val="single" w:sz="4" w:space="0" w:color="auto"/>
              <w:right w:val="single" w:sz="4" w:space="0" w:color="auto"/>
            </w:tcBorders>
          </w:tcPr>
          <w:p w14:paraId="130CDCD9"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24.</w:t>
            </w:r>
          </w:p>
        </w:tc>
        <w:tc>
          <w:tcPr>
            <w:tcW w:w="4665" w:type="dxa"/>
            <w:tcBorders>
              <w:top w:val="single" w:sz="4" w:space="0" w:color="auto"/>
              <w:left w:val="single" w:sz="4" w:space="0" w:color="auto"/>
              <w:bottom w:val="single" w:sz="4" w:space="0" w:color="auto"/>
              <w:right w:val="single" w:sz="4" w:space="0" w:color="auto"/>
            </w:tcBorders>
          </w:tcPr>
          <w:p w14:paraId="6F812E6C"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2 priekinės oro saugos pagalvės</w:t>
            </w:r>
          </w:p>
        </w:tc>
        <w:tc>
          <w:tcPr>
            <w:tcW w:w="4246" w:type="dxa"/>
            <w:tcBorders>
              <w:top w:val="single" w:sz="4" w:space="0" w:color="auto"/>
              <w:left w:val="single" w:sz="4" w:space="0" w:color="auto"/>
              <w:bottom w:val="single" w:sz="4" w:space="0" w:color="auto"/>
              <w:right w:val="single" w:sz="4" w:space="0" w:color="auto"/>
            </w:tcBorders>
          </w:tcPr>
          <w:p w14:paraId="49DECAE9"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3FFF687A" w14:textId="77777777" w:rsidTr="00573B28">
        <w:tc>
          <w:tcPr>
            <w:tcW w:w="864" w:type="dxa"/>
            <w:tcBorders>
              <w:top w:val="single" w:sz="4" w:space="0" w:color="auto"/>
              <w:left w:val="single" w:sz="4" w:space="0" w:color="auto"/>
              <w:bottom w:val="single" w:sz="4" w:space="0" w:color="auto"/>
              <w:right w:val="single" w:sz="4" w:space="0" w:color="auto"/>
            </w:tcBorders>
          </w:tcPr>
          <w:p w14:paraId="466ED463"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25.</w:t>
            </w:r>
          </w:p>
        </w:tc>
        <w:tc>
          <w:tcPr>
            <w:tcW w:w="4665" w:type="dxa"/>
            <w:tcBorders>
              <w:top w:val="single" w:sz="4" w:space="0" w:color="auto"/>
              <w:left w:val="single" w:sz="4" w:space="0" w:color="auto"/>
              <w:bottom w:val="single" w:sz="4" w:space="0" w:color="auto"/>
              <w:right w:val="single" w:sz="4" w:space="0" w:color="auto"/>
            </w:tcBorders>
          </w:tcPr>
          <w:p w14:paraId="24D6B8E7"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Priekinės šoninės oro saugos pagalvės</w:t>
            </w:r>
          </w:p>
        </w:tc>
        <w:tc>
          <w:tcPr>
            <w:tcW w:w="4246" w:type="dxa"/>
            <w:tcBorders>
              <w:top w:val="single" w:sz="4" w:space="0" w:color="auto"/>
              <w:left w:val="single" w:sz="4" w:space="0" w:color="auto"/>
              <w:bottom w:val="single" w:sz="4" w:space="0" w:color="auto"/>
              <w:right w:val="single" w:sz="4" w:space="0" w:color="auto"/>
            </w:tcBorders>
          </w:tcPr>
          <w:p w14:paraId="5C8045B7"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4D0D3E38" w14:textId="77777777" w:rsidTr="00573B28">
        <w:tc>
          <w:tcPr>
            <w:tcW w:w="864" w:type="dxa"/>
            <w:tcBorders>
              <w:top w:val="single" w:sz="4" w:space="0" w:color="auto"/>
              <w:left w:val="single" w:sz="4" w:space="0" w:color="auto"/>
              <w:bottom w:val="single" w:sz="4" w:space="0" w:color="auto"/>
              <w:right w:val="single" w:sz="4" w:space="0" w:color="auto"/>
            </w:tcBorders>
          </w:tcPr>
          <w:p w14:paraId="4457F8D8"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26.</w:t>
            </w:r>
          </w:p>
        </w:tc>
        <w:tc>
          <w:tcPr>
            <w:tcW w:w="4665" w:type="dxa"/>
            <w:tcBorders>
              <w:top w:val="single" w:sz="4" w:space="0" w:color="auto"/>
              <w:left w:val="single" w:sz="4" w:space="0" w:color="auto"/>
              <w:bottom w:val="single" w:sz="4" w:space="0" w:color="auto"/>
              <w:right w:val="single" w:sz="4" w:space="0" w:color="auto"/>
            </w:tcBorders>
          </w:tcPr>
          <w:p w14:paraId="7DF25F37" w14:textId="77777777" w:rsidR="00D859F4" w:rsidRPr="00410C50" w:rsidRDefault="00D859F4" w:rsidP="00573B28">
            <w:pPr>
              <w:jc w:val="both"/>
              <w:rPr>
                <w:rFonts w:asciiTheme="majorBidi" w:hAnsiTheme="majorBidi" w:cstheme="majorBidi"/>
                <w:color w:val="000000"/>
                <w:sz w:val="22"/>
                <w:szCs w:val="22"/>
              </w:rPr>
            </w:pPr>
            <w:proofErr w:type="spellStart"/>
            <w:r w:rsidRPr="00410C50">
              <w:rPr>
                <w:rFonts w:asciiTheme="majorBidi" w:hAnsiTheme="majorBidi" w:cstheme="majorBidi"/>
                <w:color w:val="000000"/>
                <w:sz w:val="22"/>
                <w:szCs w:val="22"/>
              </w:rPr>
              <w:t>Užuolaidinės</w:t>
            </w:r>
            <w:proofErr w:type="spellEnd"/>
            <w:r w:rsidRPr="00410C50">
              <w:rPr>
                <w:rFonts w:asciiTheme="majorBidi" w:hAnsiTheme="majorBidi" w:cstheme="majorBidi"/>
                <w:color w:val="000000"/>
                <w:sz w:val="22"/>
                <w:szCs w:val="22"/>
              </w:rPr>
              <w:t xml:space="preserve"> oro saugos pagalvės pirmojoje ir antrojoje sėdynių eilėse</w:t>
            </w:r>
          </w:p>
        </w:tc>
        <w:tc>
          <w:tcPr>
            <w:tcW w:w="4246" w:type="dxa"/>
            <w:tcBorders>
              <w:top w:val="single" w:sz="4" w:space="0" w:color="auto"/>
              <w:left w:val="single" w:sz="4" w:space="0" w:color="auto"/>
              <w:bottom w:val="single" w:sz="4" w:space="0" w:color="auto"/>
              <w:right w:val="single" w:sz="4" w:space="0" w:color="auto"/>
            </w:tcBorders>
          </w:tcPr>
          <w:p w14:paraId="563BBEA2"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3A8A4611" w14:textId="77777777" w:rsidTr="00573B28">
        <w:tc>
          <w:tcPr>
            <w:tcW w:w="864" w:type="dxa"/>
            <w:tcBorders>
              <w:top w:val="single" w:sz="4" w:space="0" w:color="auto"/>
              <w:left w:val="single" w:sz="4" w:space="0" w:color="auto"/>
              <w:bottom w:val="single" w:sz="4" w:space="0" w:color="auto"/>
              <w:right w:val="single" w:sz="4" w:space="0" w:color="auto"/>
            </w:tcBorders>
          </w:tcPr>
          <w:p w14:paraId="1018BD5E"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27.</w:t>
            </w:r>
          </w:p>
        </w:tc>
        <w:tc>
          <w:tcPr>
            <w:tcW w:w="4665" w:type="dxa"/>
            <w:tcBorders>
              <w:top w:val="single" w:sz="4" w:space="0" w:color="auto"/>
              <w:left w:val="single" w:sz="4" w:space="0" w:color="auto"/>
              <w:bottom w:val="single" w:sz="4" w:space="0" w:color="auto"/>
              <w:right w:val="single" w:sz="4" w:space="0" w:color="auto"/>
            </w:tcBorders>
          </w:tcPr>
          <w:p w14:paraId="20257C84"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Elektra valdomi langų kėlikliai priekyje ir </w:t>
            </w:r>
            <w:r w:rsidRPr="00410C50">
              <w:rPr>
                <w:rFonts w:asciiTheme="majorBidi" w:hAnsiTheme="majorBidi" w:cstheme="majorBidi"/>
                <w:color w:val="000000"/>
                <w:spacing w:val="-4"/>
                <w:sz w:val="22"/>
                <w:szCs w:val="22"/>
              </w:rPr>
              <w:t>antroje eilėje.</w:t>
            </w:r>
          </w:p>
        </w:tc>
        <w:tc>
          <w:tcPr>
            <w:tcW w:w="4246" w:type="dxa"/>
            <w:tcBorders>
              <w:top w:val="single" w:sz="4" w:space="0" w:color="auto"/>
              <w:left w:val="single" w:sz="4" w:space="0" w:color="auto"/>
              <w:bottom w:val="single" w:sz="4" w:space="0" w:color="auto"/>
              <w:right w:val="single" w:sz="4" w:space="0" w:color="auto"/>
            </w:tcBorders>
          </w:tcPr>
          <w:p w14:paraId="5926A4BA"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40704E69" w14:textId="77777777" w:rsidTr="00573B28">
        <w:tc>
          <w:tcPr>
            <w:tcW w:w="864" w:type="dxa"/>
            <w:tcBorders>
              <w:top w:val="single" w:sz="4" w:space="0" w:color="auto"/>
              <w:left w:val="single" w:sz="4" w:space="0" w:color="auto"/>
              <w:bottom w:val="single" w:sz="4" w:space="0" w:color="auto"/>
              <w:right w:val="single" w:sz="4" w:space="0" w:color="auto"/>
            </w:tcBorders>
          </w:tcPr>
          <w:p w14:paraId="65AED37D"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28.</w:t>
            </w:r>
          </w:p>
        </w:tc>
        <w:tc>
          <w:tcPr>
            <w:tcW w:w="4665" w:type="dxa"/>
            <w:tcBorders>
              <w:top w:val="single" w:sz="4" w:space="0" w:color="auto"/>
              <w:left w:val="single" w:sz="4" w:space="0" w:color="auto"/>
              <w:bottom w:val="single" w:sz="4" w:space="0" w:color="auto"/>
              <w:right w:val="single" w:sz="4" w:space="0" w:color="auto"/>
            </w:tcBorders>
          </w:tcPr>
          <w:p w14:paraId="7EF45007"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Susidūrimo prevencijos sistema.</w:t>
            </w:r>
          </w:p>
        </w:tc>
        <w:tc>
          <w:tcPr>
            <w:tcW w:w="4246" w:type="dxa"/>
            <w:tcBorders>
              <w:top w:val="single" w:sz="4" w:space="0" w:color="auto"/>
              <w:left w:val="single" w:sz="4" w:space="0" w:color="auto"/>
              <w:bottom w:val="single" w:sz="4" w:space="0" w:color="auto"/>
              <w:right w:val="single" w:sz="4" w:space="0" w:color="auto"/>
            </w:tcBorders>
          </w:tcPr>
          <w:p w14:paraId="7DAF12C7"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4DD51236" w14:textId="77777777" w:rsidTr="00573B28">
        <w:tc>
          <w:tcPr>
            <w:tcW w:w="864" w:type="dxa"/>
            <w:tcBorders>
              <w:top w:val="single" w:sz="4" w:space="0" w:color="auto"/>
              <w:left w:val="single" w:sz="4" w:space="0" w:color="auto"/>
              <w:bottom w:val="single" w:sz="4" w:space="0" w:color="auto"/>
              <w:right w:val="single" w:sz="4" w:space="0" w:color="auto"/>
            </w:tcBorders>
          </w:tcPr>
          <w:p w14:paraId="2F7CDE33"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29.</w:t>
            </w:r>
          </w:p>
        </w:tc>
        <w:tc>
          <w:tcPr>
            <w:tcW w:w="4665" w:type="dxa"/>
            <w:tcBorders>
              <w:top w:val="single" w:sz="4" w:space="0" w:color="auto"/>
              <w:left w:val="single" w:sz="4" w:space="0" w:color="auto"/>
              <w:bottom w:val="single" w:sz="4" w:space="0" w:color="auto"/>
              <w:right w:val="single" w:sz="4" w:space="0" w:color="auto"/>
            </w:tcBorders>
          </w:tcPr>
          <w:p w14:paraId="64650C03" w14:textId="77777777" w:rsidR="00D859F4" w:rsidRPr="00410C50" w:rsidRDefault="00D859F4" w:rsidP="00573B28">
            <w:pPr>
              <w:jc w:val="both"/>
              <w:rPr>
                <w:rFonts w:asciiTheme="majorBidi" w:hAnsiTheme="majorBidi" w:cstheme="majorBidi"/>
                <w:color w:val="FF0000"/>
                <w:sz w:val="22"/>
                <w:szCs w:val="22"/>
                <w:highlight w:val="yellow"/>
              </w:rPr>
            </w:pPr>
            <w:r w:rsidRPr="00410C50">
              <w:rPr>
                <w:rFonts w:asciiTheme="majorBidi" w:hAnsiTheme="majorBidi" w:cstheme="majorBidi"/>
                <w:color w:val="000000"/>
                <w:spacing w:val="-2"/>
                <w:sz w:val="22"/>
                <w:szCs w:val="22"/>
              </w:rPr>
              <w:t xml:space="preserve">Ne mažiau kaip 9 colių multimedijos sistema, palaikanti Apple </w:t>
            </w:r>
            <w:proofErr w:type="spellStart"/>
            <w:r w:rsidRPr="00410C50">
              <w:rPr>
                <w:rFonts w:asciiTheme="majorBidi" w:hAnsiTheme="majorBidi" w:cstheme="majorBidi"/>
                <w:color w:val="000000"/>
                <w:spacing w:val="-2"/>
                <w:sz w:val="22"/>
                <w:szCs w:val="22"/>
              </w:rPr>
              <w:t>CarPlay</w:t>
            </w:r>
            <w:proofErr w:type="spellEnd"/>
            <w:r w:rsidRPr="00410C50">
              <w:rPr>
                <w:rFonts w:asciiTheme="majorBidi" w:hAnsiTheme="majorBidi" w:cstheme="majorBidi"/>
                <w:color w:val="000000"/>
                <w:spacing w:val="-2"/>
                <w:sz w:val="22"/>
                <w:szCs w:val="22"/>
              </w:rPr>
              <w:t xml:space="preserve"> ir Android Auto su HD funkcija.</w:t>
            </w:r>
          </w:p>
        </w:tc>
        <w:tc>
          <w:tcPr>
            <w:tcW w:w="4246" w:type="dxa"/>
            <w:tcBorders>
              <w:top w:val="single" w:sz="4" w:space="0" w:color="auto"/>
              <w:left w:val="single" w:sz="4" w:space="0" w:color="auto"/>
              <w:bottom w:val="single" w:sz="4" w:space="0" w:color="auto"/>
              <w:right w:val="single" w:sz="4" w:space="0" w:color="auto"/>
            </w:tcBorders>
          </w:tcPr>
          <w:p w14:paraId="138AC5DB" w14:textId="77777777" w:rsidR="00D859F4" w:rsidRPr="00410C50" w:rsidRDefault="00D859F4" w:rsidP="00573B28">
            <w:pPr>
              <w:jc w:val="both"/>
              <w:rPr>
                <w:rFonts w:asciiTheme="majorBidi" w:hAnsiTheme="majorBidi" w:cstheme="majorBidi"/>
                <w:color w:val="FF0000"/>
                <w:sz w:val="22"/>
                <w:szCs w:val="22"/>
                <w:highlight w:val="yellow"/>
              </w:rPr>
            </w:pPr>
            <w:r w:rsidRPr="00410C50">
              <w:rPr>
                <w:rFonts w:asciiTheme="majorBidi" w:hAnsiTheme="majorBidi" w:cstheme="majorBidi"/>
                <w:color w:val="000000"/>
                <w:sz w:val="22"/>
                <w:szCs w:val="22"/>
              </w:rPr>
              <w:t>Yra</w:t>
            </w:r>
          </w:p>
        </w:tc>
      </w:tr>
      <w:tr w:rsidR="00D859F4" w14:paraId="32BE1A3B" w14:textId="77777777" w:rsidTr="00573B28">
        <w:tc>
          <w:tcPr>
            <w:tcW w:w="864" w:type="dxa"/>
            <w:tcBorders>
              <w:top w:val="single" w:sz="4" w:space="0" w:color="auto"/>
              <w:left w:val="single" w:sz="4" w:space="0" w:color="auto"/>
              <w:bottom w:val="single" w:sz="4" w:space="0" w:color="auto"/>
              <w:right w:val="single" w:sz="4" w:space="0" w:color="auto"/>
            </w:tcBorders>
          </w:tcPr>
          <w:p w14:paraId="02288F8B"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lastRenderedPageBreak/>
              <w:t>30.</w:t>
            </w:r>
          </w:p>
        </w:tc>
        <w:tc>
          <w:tcPr>
            <w:tcW w:w="4665" w:type="dxa"/>
            <w:tcBorders>
              <w:top w:val="single" w:sz="4" w:space="0" w:color="auto"/>
              <w:left w:val="single" w:sz="4" w:space="0" w:color="auto"/>
              <w:bottom w:val="single" w:sz="4" w:space="0" w:color="auto"/>
              <w:right w:val="single" w:sz="4" w:space="0" w:color="auto"/>
            </w:tcBorders>
          </w:tcPr>
          <w:p w14:paraId="69176684" w14:textId="77777777" w:rsidR="00D859F4" w:rsidRPr="00410C50" w:rsidRDefault="00D859F4" w:rsidP="00573B28">
            <w:pPr>
              <w:jc w:val="both"/>
              <w:rPr>
                <w:rFonts w:asciiTheme="majorBidi" w:hAnsiTheme="majorBidi" w:cstheme="majorBidi"/>
                <w:color w:val="000000"/>
                <w:sz w:val="22"/>
                <w:szCs w:val="22"/>
                <w:highlight w:val="yellow"/>
              </w:rPr>
            </w:pPr>
            <w:r w:rsidRPr="00410C50">
              <w:rPr>
                <w:rFonts w:asciiTheme="majorBidi" w:hAnsiTheme="majorBidi" w:cstheme="majorBidi"/>
                <w:color w:val="000000"/>
                <w:sz w:val="22"/>
                <w:szCs w:val="22"/>
              </w:rPr>
              <w:t>Gamyklinė galinio vaizdo kamera.</w:t>
            </w:r>
          </w:p>
        </w:tc>
        <w:tc>
          <w:tcPr>
            <w:tcW w:w="4246" w:type="dxa"/>
            <w:tcBorders>
              <w:top w:val="single" w:sz="4" w:space="0" w:color="auto"/>
              <w:left w:val="single" w:sz="4" w:space="0" w:color="auto"/>
              <w:bottom w:val="single" w:sz="4" w:space="0" w:color="auto"/>
              <w:right w:val="single" w:sz="4" w:space="0" w:color="auto"/>
            </w:tcBorders>
          </w:tcPr>
          <w:p w14:paraId="41C4B770" w14:textId="77777777" w:rsidR="00D859F4" w:rsidRPr="00410C50" w:rsidRDefault="00D859F4" w:rsidP="00573B28">
            <w:pPr>
              <w:jc w:val="both"/>
              <w:rPr>
                <w:rFonts w:asciiTheme="majorBidi" w:hAnsiTheme="majorBidi" w:cstheme="majorBidi"/>
                <w:color w:val="000000"/>
                <w:sz w:val="22"/>
                <w:szCs w:val="22"/>
                <w:highlight w:val="yellow"/>
              </w:rPr>
            </w:pPr>
            <w:r w:rsidRPr="00410C50">
              <w:rPr>
                <w:rFonts w:asciiTheme="majorBidi" w:hAnsiTheme="majorBidi" w:cstheme="majorBidi"/>
                <w:color w:val="000000"/>
                <w:sz w:val="22"/>
                <w:szCs w:val="22"/>
              </w:rPr>
              <w:t>Yra</w:t>
            </w:r>
          </w:p>
        </w:tc>
      </w:tr>
      <w:tr w:rsidR="00D859F4" w14:paraId="0426B6AE" w14:textId="77777777" w:rsidTr="00573B28">
        <w:tc>
          <w:tcPr>
            <w:tcW w:w="864" w:type="dxa"/>
            <w:tcBorders>
              <w:top w:val="single" w:sz="4" w:space="0" w:color="auto"/>
              <w:left w:val="single" w:sz="4" w:space="0" w:color="auto"/>
              <w:bottom w:val="single" w:sz="4" w:space="0" w:color="auto"/>
              <w:right w:val="single" w:sz="4" w:space="0" w:color="auto"/>
            </w:tcBorders>
          </w:tcPr>
          <w:p w14:paraId="42011B68"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31.</w:t>
            </w:r>
          </w:p>
        </w:tc>
        <w:tc>
          <w:tcPr>
            <w:tcW w:w="4665" w:type="dxa"/>
            <w:tcBorders>
              <w:top w:val="single" w:sz="4" w:space="0" w:color="auto"/>
              <w:left w:val="single" w:sz="4" w:space="0" w:color="auto"/>
              <w:bottom w:val="single" w:sz="4" w:space="0" w:color="auto"/>
              <w:right w:val="single" w:sz="4" w:space="0" w:color="auto"/>
            </w:tcBorders>
          </w:tcPr>
          <w:p w14:paraId="3F8533AE" w14:textId="77777777" w:rsidR="00D859F4" w:rsidRPr="00410C50" w:rsidRDefault="00D859F4" w:rsidP="00573B28">
            <w:pPr>
              <w:jc w:val="both"/>
              <w:rPr>
                <w:rFonts w:asciiTheme="majorBidi" w:hAnsiTheme="majorBidi" w:cstheme="majorBidi"/>
                <w:color w:val="000000"/>
                <w:sz w:val="22"/>
                <w:szCs w:val="22"/>
                <w:highlight w:val="yellow"/>
              </w:rPr>
            </w:pPr>
            <w:r w:rsidRPr="00410C50">
              <w:rPr>
                <w:rFonts w:asciiTheme="majorBidi" w:hAnsiTheme="majorBidi" w:cstheme="majorBidi"/>
                <w:color w:val="000000"/>
                <w:sz w:val="22"/>
                <w:szCs w:val="22"/>
              </w:rPr>
              <w:t xml:space="preserve">Reguliuojamos ir šildomos priekinės </w:t>
            </w:r>
            <w:r w:rsidRPr="00410C50">
              <w:rPr>
                <w:rFonts w:asciiTheme="majorBidi" w:hAnsiTheme="majorBidi" w:cstheme="majorBidi"/>
                <w:color w:val="000000"/>
                <w:spacing w:val="-2"/>
                <w:sz w:val="22"/>
                <w:szCs w:val="22"/>
              </w:rPr>
              <w:t>sėdynės.</w:t>
            </w:r>
          </w:p>
        </w:tc>
        <w:tc>
          <w:tcPr>
            <w:tcW w:w="4246" w:type="dxa"/>
            <w:tcBorders>
              <w:top w:val="single" w:sz="4" w:space="0" w:color="auto"/>
              <w:left w:val="single" w:sz="4" w:space="0" w:color="auto"/>
              <w:bottom w:val="single" w:sz="4" w:space="0" w:color="auto"/>
              <w:right w:val="single" w:sz="4" w:space="0" w:color="auto"/>
            </w:tcBorders>
          </w:tcPr>
          <w:p w14:paraId="741C7E50" w14:textId="77777777" w:rsidR="00D859F4" w:rsidRPr="00410C50" w:rsidRDefault="00D859F4" w:rsidP="00573B28">
            <w:pPr>
              <w:jc w:val="both"/>
              <w:rPr>
                <w:rFonts w:asciiTheme="majorBidi" w:hAnsiTheme="majorBidi" w:cstheme="majorBidi"/>
                <w:color w:val="000000"/>
                <w:sz w:val="22"/>
                <w:szCs w:val="22"/>
                <w:highlight w:val="yellow"/>
              </w:rPr>
            </w:pPr>
            <w:r w:rsidRPr="00410C50">
              <w:rPr>
                <w:rFonts w:asciiTheme="majorBidi" w:hAnsiTheme="majorBidi" w:cstheme="majorBidi"/>
                <w:color w:val="000000"/>
                <w:sz w:val="22"/>
                <w:szCs w:val="22"/>
              </w:rPr>
              <w:t>Yra</w:t>
            </w:r>
          </w:p>
        </w:tc>
      </w:tr>
      <w:tr w:rsidR="00D859F4" w14:paraId="30C90F6D" w14:textId="77777777" w:rsidTr="00573B28">
        <w:tc>
          <w:tcPr>
            <w:tcW w:w="864" w:type="dxa"/>
            <w:tcBorders>
              <w:top w:val="single" w:sz="4" w:space="0" w:color="auto"/>
              <w:left w:val="single" w:sz="4" w:space="0" w:color="auto"/>
              <w:bottom w:val="single" w:sz="4" w:space="0" w:color="auto"/>
              <w:right w:val="single" w:sz="4" w:space="0" w:color="auto"/>
            </w:tcBorders>
          </w:tcPr>
          <w:p w14:paraId="5C3AEF2D"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32.</w:t>
            </w:r>
          </w:p>
        </w:tc>
        <w:tc>
          <w:tcPr>
            <w:tcW w:w="4665" w:type="dxa"/>
            <w:tcBorders>
              <w:top w:val="single" w:sz="4" w:space="0" w:color="auto"/>
              <w:left w:val="single" w:sz="4" w:space="0" w:color="auto"/>
              <w:bottom w:val="single" w:sz="4" w:space="0" w:color="auto"/>
              <w:right w:val="single" w:sz="4" w:space="0" w:color="auto"/>
            </w:tcBorders>
          </w:tcPr>
          <w:p w14:paraId="5BF67381"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Visų sėdynių galvos </w:t>
            </w:r>
            <w:r w:rsidRPr="00410C50">
              <w:rPr>
                <w:rFonts w:asciiTheme="majorBidi" w:hAnsiTheme="majorBidi" w:cstheme="majorBidi"/>
                <w:color w:val="000000"/>
                <w:spacing w:val="-2"/>
                <w:sz w:val="22"/>
                <w:szCs w:val="22"/>
              </w:rPr>
              <w:t>atramos.</w:t>
            </w:r>
          </w:p>
        </w:tc>
        <w:tc>
          <w:tcPr>
            <w:tcW w:w="4246" w:type="dxa"/>
            <w:tcBorders>
              <w:top w:val="single" w:sz="4" w:space="0" w:color="auto"/>
              <w:left w:val="single" w:sz="4" w:space="0" w:color="auto"/>
              <w:bottom w:val="single" w:sz="4" w:space="0" w:color="auto"/>
              <w:right w:val="single" w:sz="4" w:space="0" w:color="auto"/>
            </w:tcBorders>
          </w:tcPr>
          <w:p w14:paraId="18B9F3C2"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2BE9D114" w14:textId="77777777" w:rsidTr="00573B28">
        <w:tc>
          <w:tcPr>
            <w:tcW w:w="864" w:type="dxa"/>
            <w:tcBorders>
              <w:top w:val="single" w:sz="4" w:space="0" w:color="auto"/>
              <w:left w:val="single" w:sz="4" w:space="0" w:color="auto"/>
              <w:bottom w:val="single" w:sz="4" w:space="0" w:color="auto"/>
              <w:right w:val="single" w:sz="4" w:space="0" w:color="auto"/>
            </w:tcBorders>
          </w:tcPr>
          <w:p w14:paraId="2C619A0C" w14:textId="6B4C6561" w:rsidR="00D859F4" w:rsidRPr="00410C50" w:rsidRDefault="00D859F4" w:rsidP="00F7608F">
            <w:pPr>
              <w:tabs>
                <w:tab w:val="center" w:pos="504"/>
              </w:tabs>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33.</w:t>
            </w:r>
          </w:p>
        </w:tc>
        <w:tc>
          <w:tcPr>
            <w:tcW w:w="4665" w:type="dxa"/>
            <w:tcBorders>
              <w:top w:val="single" w:sz="4" w:space="0" w:color="auto"/>
              <w:left w:val="single" w:sz="4" w:space="0" w:color="auto"/>
              <w:bottom w:val="single" w:sz="4" w:space="0" w:color="auto"/>
              <w:right w:val="single" w:sz="4" w:space="0" w:color="auto"/>
            </w:tcBorders>
          </w:tcPr>
          <w:p w14:paraId="375F82D8"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Dalimis nulenkiamas galinės sėdynės </w:t>
            </w:r>
            <w:r w:rsidRPr="00410C50">
              <w:rPr>
                <w:rFonts w:asciiTheme="majorBidi" w:hAnsiTheme="majorBidi" w:cstheme="majorBidi"/>
                <w:color w:val="000000"/>
                <w:spacing w:val="-2"/>
                <w:sz w:val="22"/>
                <w:szCs w:val="22"/>
              </w:rPr>
              <w:t>atlošas</w:t>
            </w:r>
          </w:p>
        </w:tc>
        <w:tc>
          <w:tcPr>
            <w:tcW w:w="4246" w:type="dxa"/>
            <w:tcBorders>
              <w:top w:val="single" w:sz="4" w:space="0" w:color="auto"/>
              <w:left w:val="single" w:sz="4" w:space="0" w:color="auto"/>
              <w:bottom w:val="single" w:sz="4" w:space="0" w:color="auto"/>
              <w:right w:val="single" w:sz="4" w:space="0" w:color="auto"/>
            </w:tcBorders>
          </w:tcPr>
          <w:p w14:paraId="662B730E"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70376934" w14:textId="77777777" w:rsidTr="00573B28">
        <w:tc>
          <w:tcPr>
            <w:tcW w:w="864" w:type="dxa"/>
            <w:tcBorders>
              <w:top w:val="single" w:sz="4" w:space="0" w:color="auto"/>
              <w:left w:val="single" w:sz="4" w:space="0" w:color="auto"/>
              <w:bottom w:val="single" w:sz="4" w:space="0" w:color="auto"/>
              <w:right w:val="single" w:sz="4" w:space="0" w:color="auto"/>
            </w:tcBorders>
          </w:tcPr>
          <w:p w14:paraId="4406C2CF" w14:textId="6DD04DFA" w:rsidR="00D859F4" w:rsidRPr="00410C50" w:rsidRDefault="00D859F4" w:rsidP="00F7608F">
            <w:pPr>
              <w:tabs>
                <w:tab w:val="left" w:pos="273"/>
                <w:tab w:val="center" w:pos="504"/>
              </w:tabs>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34.</w:t>
            </w:r>
          </w:p>
        </w:tc>
        <w:tc>
          <w:tcPr>
            <w:tcW w:w="4665" w:type="dxa"/>
            <w:tcBorders>
              <w:top w:val="single" w:sz="4" w:space="0" w:color="auto"/>
              <w:left w:val="single" w:sz="4" w:space="0" w:color="auto"/>
              <w:bottom w:val="single" w:sz="4" w:space="0" w:color="auto"/>
              <w:right w:val="single" w:sz="4" w:space="0" w:color="auto"/>
            </w:tcBorders>
          </w:tcPr>
          <w:p w14:paraId="526C512C"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Dviejų zonų automatinė klimato kontrolės sistema su salono oro filtru ir </w:t>
            </w:r>
            <w:r w:rsidRPr="00410C50">
              <w:rPr>
                <w:rFonts w:asciiTheme="majorBidi" w:hAnsiTheme="majorBidi" w:cstheme="majorBidi"/>
                <w:color w:val="000000"/>
                <w:spacing w:val="-2"/>
                <w:sz w:val="22"/>
                <w:szCs w:val="22"/>
              </w:rPr>
              <w:t>kondicionieriumi</w:t>
            </w:r>
          </w:p>
        </w:tc>
        <w:tc>
          <w:tcPr>
            <w:tcW w:w="4246" w:type="dxa"/>
            <w:tcBorders>
              <w:top w:val="single" w:sz="4" w:space="0" w:color="auto"/>
              <w:left w:val="single" w:sz="4" w:space="0" w:color="auto"/>
              <w:bottom w:val="single" w:sz="4" w:space="0" w:color="auto"/>
              <w:right w:val="single" w:sz="4" w:space="0" w:color="auto"/>
            </w:tcBorders>
          </w:tcPr>
          <w:p w14:paraId="2072D3E3"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6DB573E4" w14:textId="77777777" w:rsidTr="00573B28">
        <w:tc>
          <w:tcPr>
            <w:tcW w:w="864" w:type="dxa"/>
            <w:tcBorders>
              <w:top w:val="single" w:sz="4" w:space="0" w:color="auto"/>
              <w:left w:val="single" w:sz="4" w:space="0" w:color="auto"/>
              <w:bottom w:val="single" w:sz="4" w:space="0" w:color="auto"/>
              <w:right w:val="single" w:sz="4" w:space="0" w:color="auto"/>
            </w:tcBorders>
          </w:tcPr>
          <w:p w14:paraId="18CBE382"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35.</w:t>
            </w:r>
          </w:p>
        </w:tc>
        <w:tc>
          <w:tcPr>
            <w:tcW w:w="4665" w:type="dxa"/>
            <w:tcBorders>
              <w:top w:val="single" w:sz="4" w:space="0" w:color="auto"/>
              <w:left w:val="single" w:sz="4" w:space="0" w:color="auto"/>
              <w:bottom w:val="single" w:sz="4" w:space="0" w:color="auto"/>
              <w:right w:val="single" w:sz="4" w:space="0" w:color="auto"/>
            </w:tcBorders>
          </w:tcPr>
          <w:p w14:paraId="60E3B031"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Šilumos siurblys arba lygiavertė energijos efektyvumo sistema</w:t>
            </w:r>
          </w:p>
        </w:tc>
        <w:tc>
          <w:tcPr>
            <w:tcW w:w="4246" w:type="dxa"/>
            <w:tcBorders>
              <w:top w:val="single" w:sz="4" w:space="0" w:color="auto"/>
              <w:left w:val="single" w:sz="4" w:space="0" w:color="auto"/>
              <w:bottom w:val="single" w:sz="4" w:space="0" w:color="auto"/>
              <w:right w:val="single" w:sz="4" w:space="0" w:color="auto"/>
            </w:tcBorders>
          </w:tcPr>
          <w:p w14:paraId="19EB29F6"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6E8D8C72" w14:textId="77777777" w:rsidTr="00573B28">
        <w:tc>
          <w:tcPr>
            <w:tcW w:w="864" w:type="dxa"/>
            <w:tcBorders>
              <w:top w:val="single" w:sz="4" w:space="0" w:color="auto"/>
              <w:left w:val="single" w:sz="4" w:space="0" w:color="auto"/>
              <w:bottom w:val="single" w:sz="4" w:space="0" w:color="auto"/>
              <w:right w:val="single" w:sz="4" w:space="0" w:color="auto"/>
            </w:tcBorders>
          </w:tcPr>
          <w:p w14:paraId="652BF480"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36.</w:t>
            </w:r>
          </w:p>
        </w:tc>
        <w:tc>
          <w:tcPr>
            <w:tcW w:w="4665" w:type="dxa"/>
            <w:tcBorders>
              <w:top w:val="single" w:sz="4" w:space="0" w:color="auto"/>
              <w:left w:val="single" w:sz="4" w:space="0" w:color="auto"/>
              <w:bottom w:val="single" w:sz="4" w:space="0" w:color="auto"/>
              <w:right w:val="single" w:sz="4" w:space="0" w:color="auto"/>
            </w:tcBorders>
          </w:tcPr>
          <w:p w14:paraId="624FCA4F"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Gamykliniai  priekiniai LED </w:t>
            </w:r>
            <w:r w:rsidRPr="00410C50">
              <w:rPr>
                <w:rFonts w:asciiTheme="majorBidi" w:hAnsiTheme="majorBidi" w:cstheme="majorBidi"/>
                <w:color w:val="000000"/>
                <w:spacing w:val="-2"/>
                <w:sz w:val="22"/>
                <w:szCs w:val="22"/>
              </w:rPr>
              <w:t>žibintai.</w:t>
            </w:r>
          </w:p>
        </w:tc>
        <w:tc>
          <w:tcPr>
            <w:tcW w:w="4246" w:type="dxa"/>
            <w:tcBorders>
              <w:top w:val="single" w:sz="4" w:space="0" w:color="auto"/>
              <w:left w:val="single" w:sz="4" w:space="0" w:color="auto"/>
              <w:bottom w:val="single" w:sz="4" w:space="0" w:color="auto"/>
              <w:right w:val="single" w:sz="4" w:space="0" w:color="auto"/>
            </w:tcBorders>
          </w:tcPr>
          <w:p w14:paraId="2A11238C"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2F40CA87" w14:textId="77777777" w:rsidTr="00573B28">
        <w:tc>
          <w:tcPr>
            <w:tcW w:w="864" w:type="dxa"/>
            <w:tcBorders>
              <w:top w:val="single" w:sz="4" w:space="0" w:color="auto"/>
              <w:left w:val="single" w:sz="4" w:space="0" w:color="auto"/>
              <w:bottom w:val="single" w:sz="4" w:space="0" w:color="auto"/>
              <w:right w:val="single" w:sz="4" w:space="0" w:color="auto"/>
            </w:tcBorders>
          </w:tcPr>
          <w:p w14:paraId="4751E268"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37.</w:t>
            </w:r>
          </w:p>
        </w:tc>
        <w:tc>
          <w:tcPr>
            <w:tcW w:w="4665" w:type="dxa"/>
            <w:tcBorders>
              <w:top w:val="single" w:sz="4" w:space="0" w:color="auto"/>
              <w:left w:val="single" w:sz="4" w:space="0" w:color="auto"/>
              <w:bottom w:val="single" w:sz="4" w:space="0" w:color="auto"/>
              <w:right w:val="single" w:sz="4" w:space="0" w:color="auto"/>
            </w:tcBorders>
          </w:tcPr>
          <w:p w14:paraId="2B678653"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Priekiniai rūko žibintai arba gamintojo siūloma lygiavertė matomumo gerinimo sistema.</w:t>
            </w:r>
          </w:p>
        </w:tc>
        <w:tc>
          <w:tcPr>
            <w:tcW w:w="4246" w:type="dxa"/>
            <w:tcBorders>
              <w:top w:val="single" w:sz="4" w:space="0" w:color="auto"/>
              <w:left w:val="single" w:sz="4" w:space="0" w:color="auto"/>
              <w:bottom w:val="single" w:sz="4" w:space="0" w:color="auto"/>
              <w:right w:val="single" w:sz="4" w:space="0" w:color="auto"/>
            </w:tcBorders>
          </w:tcPr>
          <w:p w14:paraId="3D98F020"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14CAA221" w14:textId="77777777" w:rsidTr="00573B28">
        <w:tc>
          <w:tcPr>
            <w:tcW w:w="864" w:type="dxa"/>
            <w:tcBorders>
              <w:top w:val="single" w:sz="4" w:space="0" w:color="auto"/>
              <w:left w:val="single" w:sz="4" w:space="0" w:color="auto"/>
              <w:bottom w:val="single" w:sz="4" w:space="0" w:color="auto"/>
              <w:right w:val="single" w:sz="4" w:space="0" w:color="auto"/>
            </w:tcBorders>
          </w:tcPr>
          <w:p w14:paraId="63A65AC8"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38.</w:t>
            </w:r>
          </w:p>
        </w:tc>
        <w:tc>
          <w:tcPr>
            <w:tcW w:w="4665" w:type="dxa"/>
            <w:tcBorders>
              <w:top w:val="single" w:sz="4" w:space="0" w:color="auto"/>
              <w:left w:val="single" w:sz="4" w:space="0" w:color="auto"/>
              <w:bottom w:val="single" w:sz="4" w:space="0" w:color="auto"/>
              <w:right w:val="single" w:sz="4" w:space="0" w:color="auto"/>
            </w:tcBorders>
          </w:tcPr>
          <w:p w14:paraId="7FF59E44"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Reguliuojami išoriniai </w:t>
            </w:r>
            <w:r w:rsidRPr="00410C50">
              <w:rPr>
                <w:rFonts w:asciiTheme="majorBidi" w:hAnsiTheme="majorBidi" w:cstheme="majorBidi"/>
                <w:color w:val="000000"/>
                <w:spacing w:val="-2"/>
                <w:sz w:val="22"/>
                <w:szCs w:val="22"/>
              </w:rPr>
              <w:t>veidrodžiai.</w:t>
            </w:r>
          </w:p>
        </w:tc>
        <w:tc>
          <w:tcPr>
            <w:tcW w:w="4246" w:type="dxa"/>
            <w:tcBorders>
              <w:top w:val="single" w:sz="4" w:space="0" w:color="auto"/>
              <w:left w:val="single" w:sz="4" w:space="0" w:color="auto"/>
              <w:bottom w:val="single" w:sz="4" w:space="0" w:color="auto"/>
              <w:right w:val="single" w:sz="4" w:space="0" w:color="auto"/>
            </w:tcBorders>
          </w:tcPr>
          <w:p w14:paraId="0CC5A153"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21930C85" w14:textId="77777777" w:rsidTr="00573B28">
        <w:tc>
          <w:tcPr>
            <w:tcW w:w="864" w:type="dxa"/>
            <w:tcBorders>
              <w:top w:val="single" w:sz="4" w:space="0" w:color="auto"/>
              <w:left w:val="single" w:sz="4" w:space="0" w:color="auto"/>
              <w:bottom w:val="single" w:sz="4" w:space="0" w:color="auto"/>
              <w:right w:val="single" w:sz="4" w:space="0" w:color="auto"/>
            </w:tcBorders>
          </w:tcPr>
          <w:p w14:paraId="3CBA8F93"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39.</w:t>
            </w:r>
          </w:p>
        </w:tc>
        <w:tc>
          <w:tcPr>
            <w:tcW w:w="4665" w:type="dxa"/>
            <w:tcBorders>
              <w:top w:val="single" w:sz="4" w:space="0" w:color="auto"/>
              <w:left w:val="single" w:sz="4" w:space="0" w:color="auto"/>
              <w:bottom w:val="single" w:sz="4" w:space="0" w:color="auto"/>
              <w:right w:val="single" w:sz="4" w:space="0" w:color="auto"/>
            </w:tcBorders>
          </w:tcPr>
          <w:p w14:paraId="5C22CE19"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Automatiniai priekinio stiklo valytuvai su lietaus davikliu arba lygiaverte sistema.</w:t>
            </w:r>
          </w:p>
        </w:tc>
        <w:tc>
          <w:tcPr>
            <w:tcW w:w="4246" w:type="dxa"/>
            <w:tcBorders>
              <w:top w:val="single" w:sz="4" w:space="0" w:color="auto"/>
              <w:left w:val="single" w:sz="4" w:space="0" w:color="auto"/>
              <w:bottom w:val="single" w:sz="4" w:space="0" w:color="auto"/>
              <w:right w:val="single" w:sz="4" w:space="0" w:color="auto"/>
            </w:tcBorders>
          </w:tcPr>
          <w:p w14:paraId="3E496ACD"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373C95A3" w14:textId="77777777" w:rsidTr="00573B28">
        <w:tc>
          <w:tcPr>
            <w:tcW w:w="864" w:type="dxa"/>
            <w:tcBorders>
              <w:top w:val="single" w:sz="4" w:space="0" w:color="auto"/>
              <w:left w:val="single" w:sz="4" w:space="0" w:color="auto"/>
              <w:bottom w:val="single" w:sz="4" w:space="0" w:color="auto"/>
              <w:right w:val="single" w:sz="4" w:space="0" w:color="auto"/>
            </w:tcBorders>
          </w:tcPr>
          <w:p w14:paraId="21542030" w14:textId="77777777" w:rsidR="00D859F4" w:rsidRPr="00410C50" w:rsidRDefault="00D859F4" w:rsidP="00F7608F">
            <w:pPr>
              <w:jc w:val="center"/>
              <w:rPr>
                <w:rFonts w:asciiTheme="majorBidi" w:hAnsiTheme="majorBidi" w:cstheme="majorBidi"/>
                <w:color w:val="000000"/>
                <w:sz w:val="22"/>
                <w:szCs w:val="22"/>
              </w:rPr>
            </w:pPr>
            <w:r w:rsidRPr="00410C50">
              <w:rPr>
                <w:rFonts w:asciiTheme="majorBidi" w:hAnsiTheme="majorBidi" w:cstheme="majorBidi"/>
                <w:color w:val="000000"/>
                <w:sz w:val="22"/>
                <w:szCs w:val="22"/>
              </w:rPr>
              <w:t>40.</w:t>
            </w:r>
          </w:p>
        </w:tc>
        <w:tc>
          <w:tcPr>
            <w:tcW w:w="4665" w:type="dxa"/>
            <w:tcBorders>
              <w:top w:val="single" w:sz="4" w:space="0" w:color="auto"/>
              <w:left w:val="single" w:sz="4" w:space="0" w:color="auto"/>
              <w:bottom w:val="single" w:sz="4" w:space="0" w:color="auto"/>
              <w:right w:val="single" w:sz="4" w:space="0" w:color="auto"/>
            </w:tcBorders>
          </w:tcPr>
          <w:p w14:paraId="33638B0F"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 xml:space="preserve">Originali automatinė laisvų rankų įranga mobiliajam telefonui </w:t>
            </w:r>
            <w:r w:rsidRPr="00410C50">
              <w:rPr>
                <w:rFonts w:asciiTheme="majorBidi" w:hAnsiTheme="majorBidi" w:cstheme="majorBidi"/>
                <w:color w:val="000000"/>
                <w:spacing w:val="-2"/>
                <w:sz w:val="22"/>
                <w:szCs w:val="22"/>
              </w:rPr>
              <w:t>(Bluetooth).</w:t>
            </w:r>
          </w:p>
        </w:tc>
        <w:tc>
          <w:tcPr>
            <w:tcW w:w="4246" w:type="dxa"/>
            <w:tcBorders>
              <w:top w:val="single" w:sz="4" w:space="0" w:color="auto"/>
              <w:left w:val="single" w:sz="4" w:space="0" w:color="auto"/>
              <w:bottom w:val="single" w:sz="4" w:space="0" w:color="auto"/>
              <w:right w:val="single" w:sz="4" w:space="0" w:color="auto"/>
            </w:tcBorders>
          </w:tcPr>
          <w:p w14:paraId="0CDA8C14" w14:textId="77777777" w:rsidR="00D859F4" w:rsidRPr="00410C50" w:rsidRDefault="00D859F4" w:rsidP="00573B28">
            <w:pPr>
              <w:jc w:val="both"/>
              <w:rPr>
                <w:rFonts w:asciiTheme="majorBidi" w:hAnsiTheme="majorBidi" w:cstheme="majorBidi"/>
                <w:color w:val="000000"/>
                <w:sz w:val="22"/>
                <w:szCs w:val="22"/>
              </w:rPr>
            </w:pPr>
            <w:r w:rsidRPr="00410C50">
              <w:rPr>
                <w:rFonts w:asciiTheme="majorBidi" w:hAnsiTheme="majorBidi" w:cstheme="majorBidi"/>
                <w:color w:val="000000"/>
                <w:sz w:val="22"/>
                <w:szCs w:val="22"/>
              </w:rPr>
              <w:t>Yra</w:t>
            </w:r>
          </w:p>
        </w:tc>
      </w:tr>
      <w:tr w:rsidR="00D859F4" w14:paraId="7EC0AFC2" w14:textId="77777777" w:rsidTr="00573B28">
        <w:tc>
          <w:tcPr>
            <w:tcW w:w="864" w:type="dxa"/>
            <w:tcBorders>
              <w:top w:val="single" w:sz="4" w:space="0" w:color="auto"/>
              <w:left w:val="single" w:sz="4" w:space="0" w:color="auto"/>
              <w:bottom w:val="single" w:sz="4" w:space="0" w:color="auto"/>
              <w:right w:val="single" w:sz="4" w:space="0" w:color="auto"/>
            </w:tcBorders>
          </w:tcPr>
          <w:p w14:paraId="2A4554CD" w14:textId="77777777" w:rsidR="00D859F4" w:rsidRPr="00410C50" w:rsidRDefault="00D859F4" w:rsidP="00F7608F">
            <w:pPr>
              <w:jc w:val="center"/>
              <w:rPr>
                <w:sz w:val="22"/>
                <w:szCs w:val="22"/>
              </w:rPr>
            </w:pPr>
            <w:r w:rsidRPr="00410C50">
              <w:rPr>
                <w:sz w:val="22"/>
                <w:szCs w:val="22"/>
              </w:rPr>
              <w:t>41.</w:t>
            </w:r>
          </w:p>
        </w:tc>
        <w:tc>
          <w:tcPr>
            <w:tcW w:w="4665" w:type="dxa"/>
            <w:tcBorders>
              <w:top w:val="single" w:sz="4" w:space="0" w:color="auto"/>
              <w:left w:val="single" w:sz="4" w:space="0" w:color="auto"/>
              <w:bottom w:val="single" w:sz="4" w:space="0" w:color="auto"/>
              <w:right w:val="single" w:sz="4" w:space="0" w:color="auto"/>
            </w:tcBorders>
          </w:tcPr>
          <w:p w14:paraId="40D2F3FF" w14:textId="77777777" w:rsidR="00D859F4" w:rsidRPr="00410C50" w:rsidRDefault="00D859F4" w:rsidP="00573B28">
            <w:pPr>
              <w:jc w:val="both"/>
              <w:rPr>
                <w:sz w:val="22"/>
                <w:szCs w:val="22"/>
              </w:rPr>
            </w:pPr>
            <w:r w:rsidRPr="00410C50">
              <w:rPr>
                <w:sz w:val="22"/>
                <w:szCs w:val="22"/>
              </w:rPr>
              <w:t>Atsarginis ratas, nurodytas automobilio gamintojo techniniuose dokumentuose, arba ratų remonto komplektas.</w:t>
            </w:r>
          </w:p>
        </w:tc>
        <w:tc>
          <w:tcPr>
            <w:tcW w:w="4246" w:type="dxa"/>
            <w:tcBorders>
              <w:top w:val="single" w:sz="4" w:space="0" w:color="auto"/>
              <w:left w:val="single" w:sz="4" w:space="0" w:color="auto"/>
              <w:bottom w:val="single" w:sz="4" w:space="0" w:color="auto"/>
              <w:right w:val="single" w:sz="4" w:space="0" w:color="auto"/>
            </w:tcBorders>
          </w:tcPr>
          <w:p w14:paraId="77E747F6" w14:textId="77777777" w:rsidR="00D859F4" w:rsidRPr="00410C50" w:rsidRDefault="00D859F4" w:rsidP="00573B28">
            <w:pPr>
              <w:jc w:val="both"/>
              <w:rPr>
                <w:sz w:val="22"/>
                <w:szCs w:val="22"/>
              </w:rPr>
            </w:pPr>
            <w:r w:rsidRPr="00410C50">
              <w:rPr>
                <w:sz w:val="22"/>
                <w:szCs w:val="22"/>
              </w:rPr>
              <w:t>Yra</w:t>
            </w:r>
          </w:p>
        </w:tc>
      </w:tr>
      <w:tr w:rsidR="00D859F4" w14:paraId="1894296A" w14:textId="77777777" w:rsidTr="00573B28">
        <w:tc>
          <w:tcPr>
            <w:tcW w:w="864" w:type="dxa"/>
            <w:tcBorders>
              <w:top w:val="single" w:sz="4" w:space="0" w:color="auto"/>
              <w:left w:val="single" w:sz="4" w:space="0" w:color="auto"/>
              <w:bottom w:val="single" w:sz="4" w:space="0" w:color="auto"/>
              <w:right w:val="single" w:sz="4" w:space="0" w:color="auto"/>
            </w:tcBorders>
          </w:tcPr>
          <w:p w14:paraId="4123AE5F" w14:textId="77777777" w:rsidR="00D859F4" w:rsidRPr="00410C50" w:rsidRDefault="00D859F4" w:rsidP="00F7608F">
            <w:pPr>
              <w:jc w:val="center"/>
              <w:rPr>
                <w:sz w:val="22"/>
                <w:szCs w:val="22"/>
              </w:rPr>
            </w:pPr>
            <w:r w:rsidRPr="00410C50">
              <w:rPr>
                <w:sz w:val="22"/>
                <w:szCs w:val="22"/>
              </w:rPr>
              <w:t>42.</w:t>
            </w:r>
          </w:p>
        </w:tc>
        <w:tc>
          <w:tcPr>
            <w:tcW w:w="4665" w:type="dxa"/>
            <w:tcBorders>
              <w:top w:val="single" w:sz="4" w:space="0" w:color="auto"/>
              <w:left w:val="single" w:sz="4" w:space="0" w:color="auto"/>
              <w:bottom w:val="single" w:sz="4" w:space="0" w:color="auto"/>
              <w:right w:val="single" w:sz="4" w:space="0" w:color="auto"/>
            </w:tcBorders>
          </w:tcPr>
          <w:p w14:paraId="10E546F6" w14:textId="77777777" w:rsidR="00D859F4" w:rsidRPr="00410C50" w:rsidRDefault="00D859F4" w:rsidP="00573B28">
            <w:pPr>
              <w:jc w:val="both"/>
              <w:rPr>
                <w:sz w:val="22"/>
                <w:szCs w:val="22"/>
              </w:rPr>
            </w:pPr>
            <w:r w:rsidRPr="00410C50">
              <w:rPr>
                <w:sz w:val="22"/>
                <w:szCs w:val="22"/>
              </w:rPr>
              <w:t>Automobilis pristatomas su sumontuotomis žieminėmis padangomis (ant plieninių arba lengvojo lydinio ratlankių, ne mažesnių kaip R16). Papildomai pateikiamas vasarinių padangų komplektas, atitinkantis transporto priemonės gamintojo nustatytus reikalavimus ir tinkamas montuoti ant automobilio ratlankių.</w:t>
            </w:r>
          </w:p>
        </w:tc>
        <w:tc>
          <w:tcPr>
            <w:tcW w:w="4246" w:type="dxa"/>
            <w:tcBorders>
              <w:top w:val="single" w:sz="4" w:space="0" w:color="auto"/>
              <w:left w:val="single" w:sz="4" w:space="0" w:color="auto"/>
              <w:bottom w:val="single" w:sz="4" w:space="0" w:color="auto"/>
              <w:right w:val="single" w:sz="4" w:space="0" w:color="auto"/>
            </w:tcBorders>
          </w:tcPr>
          <w:p w14:paraId="46DFF3AE" w14:textId="77777777" w:rsidR="00D859F4" w:rsidRPr="00410C50" w:rsidRDefault="00D859F4" w:rsidP="00573B28">
            <w:pPr>
              <w:jc w:val="both"/>
              <w:rPr>
                <w:sz w:val="22"/>
                <w:szCs w:val="22"/>
              </w:rPr>
            </w:pPr>
            <w:r w:rsidRPr="00410C50">
              <w:rPr>
                <w:sz w:val="22"/>
                <w:szCs w:val="22"/>
              </w:rPr>
              <w:t>Yra</w:t>
            </w:r>
          </w:p>
        </w:tc>
      </w:tr>
      <w:tr w:rsidR="00FB2AC8" w14:paraId="66C883F2" w14:textId="77777777" w:rsidTr="00573B28">
        <w:tc>
          <w:tcPr>
            <w:tcW w:w="864" w:type="dxa"/>
            <w:tcBorders>
              <w:top w:val="single" w:sz="4" w:space="0" w:color="auto"/>
              <w:left w:val="single" w:sz="4" w:space="0" w:color="auto"/>
              <w:bottom w:val="single" w:sz="4" w:space="0" w:color="auto"/>
              <w:right w:val="single" w:sz="4" w:space="0" w:color="auto"/>
            </w:tcBorders>
          </w:tcPr>
          <w:p w14:paraId="7F3AFD3F" w14:textId="65A23242" w:rsidR="00FB2AC8" w:rsidRPr="00410C50" w:rsidRDefault="00FB2AC8" w:rsidP="00F7608F">
            <w:pPr>
              <w:jc w:val="center"/>
              <w:rPr>
                <w:sz w:val="22"/>
                <w:szCs w:val="22"/>
              </w:rPr>
            </w:pPr>
            <w:r>
              <w:rPr>
                <w:sz w:val="22"/>
                <w:szCs w:val="22"/>
              </w:rPr>
              <w:t>43.</w:t>
            </w:r>
          </w:p>
        </w:tc>
        <w:tc>
          <w:tcPr>
            <w:tcW w:w="4665" w:type="dxa"/>
            <w:tcBorders>
              <w:top w:val="single" w:sz="4" w:space="0" w:color="auto"/>
              <w:left w:val="single" w:sz="4" w:space="0" w:color="auto"/>
              <w:bottom w:val="single" w:sz="4" w:space="0" w:color="auto"/>
              <w:right w:val="single" w:sz="4" w:space="0" w:color="auto"/>
            </w:tcBorders>
          </w:tcPr>
          <w:p w14:paraId="151255F9" w14:textId="5AE3816B" w:rsidR="00FB2AC8" w:rsidRPr="00410C50" w:rsidRDefault="00EF6CA8" w:rsidP="00D859F4">
            <w:pPr>
              <w:rPr>
                <w:sz w:val="22"/>
                <w:szCs w:val="22"/>
              </w:rPr>
            </w:pPr>
            <w:r>
              <w:rPr>
                <w:sz w:val="22"/>
                <w:szCs w:val="22"/>
              </w:rPr>
              <w:t>Padangos</w:t>
            </w:r>
          </w:p>
        </w:tc>
        <w:tc>
          <w:tcPr>
            <w:tcW w:w="4246" w:type="dxa"/>
            <w:tcBorders>
              <w:top w:val="single" w:sz="4" w:space="0" w:color="auto"/>
              <w:left w:val="single" w:sz="4" w:space="0" w:color="auto"/>
              <w:bottom w:val="single" w:sz="4" w:space="0" w:color="auto"/>
              <w:right w:val="single" w:sz="4" w:space="0" w:color="auto"/>
            </w:tcBorders>
          </w:tcPr>
          <w:p w14:paraId="7B78DD23" w14:textId="6E814613" w:rsidR="00FB2AC8" w:rsidRPr="00410C50" w:rsidRDefault="00EB24F2" w:rsidP="00573B28">
            <w:pPr>
              <w:jc w:val="both"/>
              <w:rPr>
                <w:sz w:val="22"/>
                <w:szCs w:val="22"/>
              </w:rPr>
            </w:pPr>
            <w:r w:rsidRPr="00EB24F2">
              <w:rPr>
                <w:rFonts w:asciiTheme="majorBidi" w:hAnsiTheme="majorBidi" w:cstheme="majorBidi"/>
                <w:sz w:val="22"/>
                <w:szCs w:val="22"/>
              </w:rPr>
              <w:t>Padangos turi atitikti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D859F4" w14:paraId="652C9210" w14:textId="77777777" w:rsidTr="00573B28">
        <w:tc>
          <w:tcPr>
            <w:tcW w:w="864" w:type="dxa"/>
            <w:tcBorders>
              <w:top w:val="single" w:sz="4" w:space="0" w:color="auto"/>
              <w:left w:val="single" w:sz="4" w:space="0" w:color="auto"/>
              <w:bottom w:val="single" w:sz="4" w:space="0" w:color="auto"/>
              <w:right w:val="single" w:sz="4" w:space="0" w:color="auto"/>
            </w:tcBorders>
          </w:tcPr>
          <w:p w14:paraId="07057AC3" w14:textId="6601B2D5" w:rsidR="00D859F4" w:rsidRPr="00410C50" w:rsidRDefault="00EF6CA8" w:rsidP="00F7608F">
            <w:pPr>
              <w:jc w:val="center"/>
              <w:rPr>
                <w:sz w:val="22"/>
                <w:szCs w:val="22"/>
              </w:rPr>
            </w:pPr>
            <w:r>
              <w:rPr>
                <w:sz w:val="22"/>
                <w:szCs w:val="22"/>
              </w:rPr>
              <w:t>44</w:t>
            </w:r>
            <w:r w:rsidR="00D859F4" w:rsidRPr="00410C50">
              <w:rPr>
                <w:sz w:val="22"/>
                <w:szCs w:val="22"/>
              </w:rPr>
              <w:t>.</w:t>
            </w:r>
          </w:p>
        </w:tc>
        <w:tc>
          <w:tcPr>
            <w:tcW w:w="4665" w:type="dxa"/>
            <w:tcBorders>
              <w:top w:val="single" w:sz="4" w:space="0" w:color="auto"/>
              <w:left w:val="single" w:sz="4" w:space="0" w:color="auto"/>
              <w:bottom w:val="single" w:sz="4" w:space="0" w:color="auto"/>
              <w:right w:val="single" w:sz="4" w:space="0" w:color="auto"/>
            </w:tcBorders>
          </w:tcPr>
          <w:p w14:paraId="7843479B" w14:textId="77777777" w:rsidR="00D859F4" w:rsidRPr="00410C50" w:rsidRDefault="00D859F4" w:rsidP="00D859F4">
            <w:pPr>
              <w:rPr>
                <w:sz w:val="22"/>
                <w:szCs w:val="22"/>
              </w:rPr>
            </w:pPr>
            <w:r w:rsidRPr="00410C50">
              <w:rPr>
                <w:sz w:val="22"/>
                <w:szCs w:val="22"/>
              </w:rPr>
              <w:t>Priekabos kablys</w:t>
            </w:r>
          </w:p>
        </w:tc>
        <w:tc>
          <w:tcPr>
            <w:tcW w:w="4246" w:type="dxa"/>
            <w:tcBorders>
              <w:top w:val="single" w:sz="4" w:space="0" w:color="auto"/>
              <w:left w:val="single" w:sz="4" w:space="0" w:color="auto"/>
              <w:bottom w:val="single" w:sz="4" w:space="0" w:color="auto"/>
              <w:right w:val="single" w:sz="4" w:space="0" w:color="auto"/>
            </w:tcBorders>
          </w:tcPr>
          <w:p w14:paraId="481EEB10" w14:textId="77777777" w:rsidR="00D859F4" w:rsidRPr="00410C50" w:rsidRDefault="00D859F4" w:rsidP="00573B28">
            <w:pPr>
              <w:jc w:val="both"/>
              <w:rPr>
                <w:sz w:val="22"/>
                <w:szCs w:val="22"/>
              </w:rPr>
            </w:pPr>
            <w:r w:rsidRPr="00410C50">
              <w:rPr>
                <w:sz w:val="22"/>
                <w:szCs w:val="22"/>
              </w:rPr>
              <w:t>Automobilis turi būti pristatomas su sumontuotu priekabos kabliu, atitinkančiu automobilio gamintojo techninius reikalavimus.</w:t>
            </w:r>
          </w:p>
        </w:tc>
      </w:tr>
      <w:tr w:rsidR="00D859F4" w14:paraId="246C8FFE" w14:textId="77777777" w:rsidTr="00573B28">
        <w:tc>
          <w:tcPr>
            <w:tcW w:w="864" w:type="dxa"/>
            <w:tcBorders>
              <w:top w:val="single" w:sz="4" w:space="0" w:color="auto"/>
              <w:left w:val="single" w:sz="4" w:space="0" w:color="auto"/>
              <w:bottom w:val="single" w:sz="4" w:space="0" w:color="auto"/>
              <w:right w:val="single" w:sz="4" w:space="0" w:color="auto"/>
            </w:tcBorders>
          </w:tcPr>
          <w:p w14:paraId="79EC5410" w14:textId="457DC734" w:rsidR="00D859F4" w:rsidRPr="00410C50" w:rsidRDefault="00D859F4" w:rsidP="00F7608F">
            <w:pPr>
              <w:jc w:val="center"/>
              <w:rPr>
                <w:sz w:val="22"/>
                <w:szCs w:val="22"/>
              </w:rPr>
            </w:pPr>
            <w:r w:rsidRPr="00410C50">
              <w:rPr>
                <w:sz w:val="22"/>
                <w:szCs w:val="22"/>
              </w:rPr>
              <w:t>4</w:t>
            </w:r>
            <w:r w:rsidR="00EF6CA8">
              <w:rPr>
                <w:sz w:val="22"/>
                <w:szCs w:val="22"/>
              </w:rPr>
              <w:t>5</w:t>
            </w:r>
            <w:r w:rsidRPr="00410C50">
              <w:rPr>
                <w:sz w:val="22"/>
                <w:szCs w:val="22"/>
              </w:rPr>
              <w:t>.</w:t>
            </w:r>
          </w:p>
        </w:tc>
        <w:tc>
          <w:tcPr>
            <w:tcW w:w="4665" w:type="dxa"/>
            <w:tcBorders>
              <w:top w:val="single" w:sz="4" w:space="0" w:color="auto"/>
              <w:left w:val="single" w:sz="4" w:space="0" w:color="auto"/>
              <w:bottom w:val="single" w:sz="4" w:space="0" w:color="auto"/>
              <w:right w:val="single" w:sz="4" w:space="0" w:color="auto"/>
            </w:tcBorders>
          </w:tcPr>
          <w:p w14:paraId="7A61EB5C" w14:textId="2ED75A6F" w:rsidR="00D859F4" w:rsidRPr="00410C50" w:rsidRDefault="00793BF7" w:rsidP="00D859F4">
            <w:pPr>
              <w:rPr>
                <w:sz w:val="22"/>
                <w:szCs w:val="22"/>
              </w:rPr>
            </w:pPr>
            <w:r>
              <w:rPr>
                <w:sz w:val="22"/>
                <w:szCs w:val="22"/>
              </w:rPr>
              <w:t>Garantija</w:t>
            </w:r>
          </w:p>
        </w:tc>
        <w:tc>
          <w:tcPr>
            <w:tcW w:w="4246" w:type="dxa"/>
            <w:tcBorders>
              <w:top w:val="single" w:sz="4" w:space="0" w:color="auto"/>
              <w:left w:val="single" w:sz="4" w:space="0" w:color="auto"/>
              <w:bottom w:val="single" w:sz="4" w:space="0" w:color="auto"/>
              <w:right w:val="single" w:sz="4" w:space="0" w:color="auto"/>
            </w:tcBorders>
          </w:tcPr>
          <w:p w14:paraId="198F2AE0" w14:textId="2EAB7296" w:rsidR="00D859F4" w:rsidRPr="00410C50" w:rsidRDefault="00F7614E" w:rsidP="00573B28">
            <w:pPr>
              <w:jc w:val="both"/>
              <w:rPr>
                <w:sz w:val="22"/>
                <w:szCs w:val="22"/>
              </w:rPr>
            </w:pPr>
            <w:r>
              <w:rPr>
                <w:sz w:val="22"/>
                <w:szCs w:val="22"/>
              </w:rPr>
              <w:t>N</w:t>
            </w:r>
            <w:r w:rsidR="00D859F4" w:rsidRPr="00410C50">
              <w:rPr>
                <w:sz w:val="22"/>
                <w:szCs w:val="22"/>
              </w:rPr>
              <w:t xml:space="preserve">e trumpesnis nei 36 mėnesiai arba 100 000 km ridos (priklausomai nuo to, kas įvyksta greičiau). </w:t>
            </w:r>
          </w:p>
        </w:tc>
      </w:tr>
    </w:tbl>
    <w:p w14:paraId="73DCDB16" w14:textId="77777777" w:rsidR="00D859F4" w:rsidRPr="005171D4" w:rsidRDefault="00D859F4" w:rsidP="00D859F4">
      <w:pPr>
        <w:pStyle w:val="Sraopastraipa"/>
        <w:tabs>
          <w:tab w:val="left" w:pos="456"/>
          <w:tab w:val="left" w:pos="740"/>
        </w:tabs>
        <w:ind w:left="360"/>
        <w:jc w:val="both"/>
        <w:rPr>
          <w:rFonts w:asciiTheme="majorBidi" w:hAnsiTheme="majorBidi" w:cstheme="majorBidi"/>
          <w:color w:val="000000"/>
          <w:szCs w:val="24"/>
        </w:rPr>
      </w:pPr>
    </w:p>
    <w:p w14:paraId="7ACDD6B2" w14:textId="77777777" w:rsidR="00D859F4" w:rsidRDefault="00D859F4" w:rsidP="00D859F4">
      <w:pPr>
        <w:pStyle w:val="Sraopastraipa"/>
        <w:ind w:left="870"/>
      </w:pPr>
    </w:p>
    <w:sectPr w:rsidR="00D859F4" w:rsidSect="00D859F4">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F2089"/>
    <w:multiLevelType w:val="multilevel"/>
    <w:tmpl w:val="B9F8DFB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70" w:hanging="444"/>
      </w:pPr>
      <w:rPr>
        <w:rFonts w:ascii="Times New Roman" w:hAnsi="Times New Roman" w:cs="Times New Roman" w:hint="default"/>
      </w:rPr>
    </w:lvl>
    <w:lvl w:ilvl="2">
      <w:start w:val="1"/>
      <w:numFmt w:val="decimal"/>
      <w:isLgl/>
      <w:lvlText w:val="%1.%2.%3."/>
      <w:lvlJc w:val="left"/>
      <w:pPr>
        <w:ind w:left="2124" w:hanging="720"/>
      </w:pPr>
      <w:rPr>
        <w:rFonts w:hint="default"/>
      </w:rPr>
    </w:lvl>
    <w:lvl w:ilvl="3">
      <w:start w:val="1"/>
      <w:numFmt w:val="decimal"/>
      <w:isLgl/>
      <w:lvlText w:val="%1.%2.%3.%4."/>
      <w:lvlJc w:val="left"/>
      <w:pPr>
        <w:ind w:left="2646" w:hanging="720"/>
      </w:pPr>
      <w:rPr>
        <w:rFonts w:hint="default"/>
      </w:rPr>
    </w:lvl>
    <w:lvl w:ilvl="4">
      <w:start w:val="1"/>
      <w:numFmt w:val="decimal"/>
      <w:isLgl/>
      <w:lvlText w:val="%1.%2.%3.%4.%5."/>
      <w:lvlJc w:val="left"/>
      <w:pPr>
        <w:ind w:left="3528"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932" w:hanging="1440"/>
      </w:pPr>
      <w:rPr>
        <w:rFonts w:hint="default"/>
      </w:rPr>
    </w:lvl>
    <w:lvl w:ilvl="7">
      <w:start w:val="1"/>
      <w:numFmt w:val="decimal"/>
      <w:isLgl/>
      <w:lvlText w:val="%1.%2.%3.%4.%5.%6.%7.%8."/>
      <w:lvlJc w:val="left"/>
      <w:pPr>
        <w:ind w:left="5454" w:hanging="1440"/>
      </w:pPr>
      <w:rPr>
        <w:rFonts w:hint="default"/>
      </w:rPr>
    </w:lvl>
    <w:lvl w:ilvl="8">
      <w:start w:val="1"/>
      <w:numFmt w:val="decimal"/>
      <w:isLgl/>
      <w:lvlText w:val="%1.%2.%3.%4.%5.%6.%7.%8.%9."/>
      <w:lvlJc w:val="left"/>
      <w:pPr>
        <w:ind w:left="6336" w:hanging="1800"/>
      </w:pPr>
      <w:rPr>
        <w:rFonts w:hint="default"/>
      </w:rPr>
    </w:lvl>
  </w:abstractNum>
  <w:abstractNum w:abstractNumId="1" w15:restartNumberingAfterBreak="0">
    <w:nsid w:val="65C158F2"/>
    <w:multiLevelType w:val="hybridMultilevel"/>
    <w:tmpl w:val="E49029A0"/>
    <w:lvl w:ilvl="0" w:tplc="80ACE1D2">
      <w:start w:val="1"/>
      <w:numFmt w:val="lowerLetter"/>
      <w:lvlText w:val="%1)"/>
      <w:lvlJc w:val="left"/>
      <w:pPr>
        <w:ind w:left="1313" w:hanging="360"/>
      </w:pPr>
      <w:rPr>
        <w:rFonts w:hint="default"/>
      </w:rPr>
    </w:lvl>
    <w:lvl w:ilvl="1" w:tplc="04270019" w:tentative="1">
      <w:start w:val="1"/>
      <w:numFmt w:val="lowerLetter"/>
      <w:lvlText w:val="%2."/>
      <w:lvlJc w:val="left"/>
      <w:pPr>
        <w:ind w:left="2033" w:hanging="360"/>
      </w:pPr>
    </w:lvl>
    <w:lvl w:ilvl="2" w:tplc="0427001B" w:tentative="1">
      <w:start w:val="1"/>
      <w:numFmt w:val="lowerRoman"/>
      <w:lvlText w:val="%3."/>
      <w:lvlJc w:val="right"/>
      <w:pPr>
        <w:ind w:left="2753" w:hanging="180"/>
      </w:pPr>
    </w:lvl>
    <w:lvl w:ilvl="3" w:tplc="0427000F" w:tentative="1">
      <w:start w:val="1"/>
      <w:numFmt w:val="decimal"/>
      <w:lvlText w:val="%4."/>
      <w:lvlJc w:val="left"/>
      <w:pPr>
        <w:ind w:left="3473" w:hanging="360"/>
      </w:pPr>
    </w:lvl>
    <w:lvl w:ilvl="4" w:tplc="04270019" w:tentative="1">
      <w:start w:val="1"/>
      <w:numFmt w:val="lowerLetter"/>
      <w:lvlText w:val="%5."/>
      <w:lvlJc w:val="left"/>
      <w:pPr>
        <w:ind w:left="4193" w:hanging="360"/>
      </w:pPr>
    </w:lvl>
    <w:lvl w:ilvl="5" w:tplc="0427001B" w:tentative="1">
      <w:start w:val="1"/>
      <w:numFmt w:val="lowerRoman"/>
      <w:lvlText w:val="%6."/>
      <w:lvlJc w:val="right"/>
      <w:pPr>
        <w:ind w:left="4913" w:hanging="180"/>
      </w:pPr>
    </w:lvl>
    <w:lvl w:ilvl="6" w:tplc="0427000F" w:tentative="1">
      <w:start w:val="1"/>
      <w:numFmt w:val="decimal"/>
      <w:lvlText w:val="%7."/>
      <w:lvlJc w:val="left"/>
      <w:pPr>
        <w:ind w:left="5633" w:hanging="360"/>
      </w:pPr>
    </w:lvl>
    <w:lvl w:ilvl="7" w:tplc="04270019" w:tentative="1">
      <w:start w:val="1"/>
      <w:numFmt w:val="lowerLetter"/>
      <w:lvlText w:val="%8."/>
      <w:lvlJc w:val="left"/>
      <w:pPr>
        <w:ind w:left="6353" w:hanging="360"/>
      </w:pPr>
    </w:lvl>
    <w:lvl w:ilvl="8" w:tplc="0427001B" w:tentative="1">
      <w:start w:val="1"/>
      <w:numFmt w:val="lowerRoman"/>
      <w:lvlText w:val="%9."/>
      <w:lvlJc w:val="right"/>
      <w:pPr>
        <w:ind w:left="7073" w:hanging="180"/>
      </w:pPr>
    </w:lvl>
  </w:abstractNum>
  <w:abstractNum w:abstractNumId="2" w15:restartNumberingAfterBreak="0">
    <w:nsid w:val="7D8E1502"/>
    <w:multiLevelType w:val="multilevel"/>
    <w:tmpl w:val="B9F8DFB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70" w:hanging="444"/>
      </w:pPr>
      <w:rPr>
        <w:rFonts w:ascii="Times New Roman" w:hAnsi="Times New Roman" w:cs="Times New Roman" w:hint="default"/>
      </w:rPr>
    </w:lvl>
    <w:lvl w:ilvl="2">
      <w:start w:val="1"/>
      <w:numFmt w:val="decimal"/>
      <w:isLgl/>
      <w:lvlText w:val="%1.%2.%3."/>
      <w:lvlJc w:val="left"/>
      <w:pPr>
        <w:ind w:left="2124" w:hanging="720"/>
      </w:pPr>
      <w:rPr>
        <w:rFonts w:hint="default"/>
      </w:rPr>
    </w:lvl>
    <w:lvl w:ilvl="3">
      <w:start w:val="1"/>
      <w:numFmt w:val="decimal"/>
      <w:isLgl/>
      <w:lvlText w:val="%1.%2.%3.%4."/>
      <w:lvlJc w:val="left"/>
      <w:pPr>
        <w:ind w:left="2646" w:hanging="720"/>
      </w:pPr>
      <w:rPr>
        <w:rFonts w:hint="default"/>
      </w:rPr>
    </w:lvl>
    <w:lvl w:ilvl="4">
      <w:start w:val="1"/>
      <w:numFmt w:val="decimal"/>
      <w:isLgl/>
      <w:lvlText w:val="%1.%2.%3.%4.%5."/>
      <w:lvlJc w:val="left"/>
      <w:pPr>
        <w:ind w:left="3528"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932" w:hanging="1440"/>
      </w:pPr>
      <w:rPr>
        <w:rFonts w:hint="default"/>
      </w:rPr>
    </w:lvl>
    <w:lvl w:ilvl="7">
      <w:start w:val="1"/>
      <w:numFmt w:val="decimal"/>
      <w:isLgl/>
      <w:lvlText w:val="%1.%2.%3.%4.%5.%6.%7.%8."/>
      <w:lvlJc w:val="left"/>
      <w:pPr>
        <w:ind w:left="5454" w:hanging="1440"/>
      </w:pPr>
      <w:rPr>
        <w:rFonts w:hint="default"/>
      </w:rPr>
    </w:lvl>
    <w:lvl w:ilvl="8">
      <w:start w:val="1"/>
      <w:numFmt w:val="decimal"/>
      <w:isLgl/>
      <w:lvlText w:val="%1.%2.%3.%4.%5.%6.%7.%8.%9."/>
      <w:lvlJc w:val="left"/>
      <w:pPr>
        <w:ind w:left="6336" w:hanging="1800"/>
      </w:pPr>
      <w:rPr>
        <w:rFonts w:hint="default"/>
      </w:rPr>
    </w:lvl>
  </w:abstractNum>
  <w:num w:numId="1" w16cid:durableId="1100493562">
    <w:abstractNumId w:val="0"/>
  </w:num>
  <w:num w:numId="2" w16cid:durableId="1653293652">
    <w:abstractNumId w:val="1"/>
  </w:num>
  <w:num w:numId="3" w16cid:durableId="411245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9F4"/>
    <w:rsid w:val="00010D27"/>
    <w:rsid w:val="000808D4"/>
    <w:rsid w:val="0039441B"/>
    <w:rsid w:val="00410C50"/>
    <w:rsid w:val="00573B28"/>
    <w:rsid w:val="005C2A79"/>
    <w:rsid w:val="006A67BE"/>
    <w:rsid w:val="00702176"/>
    <w:rsid w:val="00793BF7"/>
    <w:rsid w:val="007D3C31"/>
    <w:rsid w:val="0089541A"/>
    <w:rsid w:val="00D859F4"/>
    <w:rsid w:val="00E15809"/>
    <w:rsid w:val="00EB24F2"/>
    <w:rsid w:val="00EF6CA8"/>
    <w:rsid w:val="00F7608F"/>
    <w:rsid w:val="00F7614E"/>
    <w:rsid w:val="00FB2A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C382F"/>
  <w15:chartTrackingRefBased/>
  <w15:docId w15:val="{CA857A97-BF9F-4093-BD80-2BCC4608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9F4"/>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D859F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table" w:styleId="Lentelstinklelis">
    <w:name w:val="Table Grid"/>
    <w:basedOn w:val="prastojilentel"/>
    <w:uiPriority w:val="39"/>
    <w:rsid w:val="00D85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0217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02176"/>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702176"/>
    <w:rPr>
      <w:sz w:val="16"/>
      <w:szCs w:val="16"/>
    </w:rPr>
  </w:style>
  <w:style w:type="paragraph" w:styleId="Komentarotekstas">
    <w:name w:val="annotation text"/>
    <w:basedOn w:val="prastasis"/>
    <w:link w:val="KomentarotekstasDiagrama"/>
    <w:uiPriority w:val="99"/>
    <w:semiHidden/>
    <w:unhideWhenUsed/>
    <w:rsid w:val="00702176"/>
    <w:rPr>
      <w:sz w:val="20"/>
    </w:rPr>
  </w:style>
  <w:style w:type="character" w:customStyle="1" w:styleId="KomentarotekstasDiagrama">
    <w:name w:val="Komentaro tekstas Diagrama"/>
    <w:basedOn w:val="Numatytasispastraiposriftas"/>
    <w:link w:val="Komentarotekstas"/>
    <w:uiPriority w:val="99"/>
    <w:semiHidden/>
    <w:rsid w:val="0070217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02176"/>
    <w:rPr>
      <w:b/>
      <w:bCs/>
    </w:rPr>
  </w:style>
  <w:style w:type="character" w:customStyle="1" w:styleId="KomentarotemaDiagrama">
    <w:name w:val="Komentaro tema Diagrama"/>
    <w:basedOn w:val="KomentarotekstasDiagrama"/>
    <w:link w:val="Komentarotema"/>
    <w:uiPriority w:val="99"/>
    <w:semiHidden/>
    <w:rsid w:val="0070217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5657</Words>
  <Characters>3225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Dalius Deržinskas</cp:lastModifiedBy>
  <cp:revision>13</cp:revision>
  <dcterms:created xsi:type="dcterms:W3CDTF">2026-07-16T06:52:00Z</dcterms:created>
  <dcterms:modified xsi:type="dcterms:W3CDTF">2026-07-17T06:10:00Z</dcterms:modified>
</cp:coreProperties>
</file>